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3A7D0F" w:rsidRPr="00E90CF7" w:rsidRDefault="00E90CF7" w:rsidP="007E26BE">
      <w:pPr>
        <w:jc w:val="both"/>
        <w:rPr>
          <w:rFonts w:cs="Arial"/>
        </w:rPr>
      </w:pPr>
      <w:r w:rsidRPr="00E90CF7">
        <w:rPr>
          <w:rFonts w:cs="Arial"/>
        </w:rPr>
        <w:t>7 November 2017</w:t>
      </w:r>
    </w:p>
    <w:p w:rsidR="00E90CF7" w:rsidRDefault="00E90CF7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>Dear Councillor,</w:t>
      </w:r>
    </w:p>
    <w:p w:rsidR="006B3495" w:rsidRPr="00E90CF7" w:rsidRDefault="006B3495" w:rsidP="006B3495">
      <w:pPr>
        <w:spacing w:line="360" w:lineRule="auto"/>
        <w:rPr>
          <w:b/>
          <w:sz w:val="28"/>
          <w:szCs w:val="28"/>
        </w:rPr>
      </w:pPr>
      <w:r w:rsidRPr="006C68CC">
        <w:t>The monthly meeting of Cavan</w:t>
      </w:r>
      <w:r w:rsidR="009925BB">
        <w:t xml:space="preserve"> County Council will be held in</w:t>
      </w:r>
      <w:r w:rsidR="003B2FEE">
        <w:t xml:space="preserve"> </w:t>
      </w:r>
      <w:r w:rsidR="00CF7EEB" w:rsidRPr="00CF7EEB">
        <w:rPr>
          <w:b/>
          <w:sz w:val="28"/>
          <w:szCs w:val="28"/>
        </w:rPr>
        <w:t>The Annalee Room,</w:t>
      </w:r>
      <w:r w:rsidR="00CF7EEB" w:rsidRPr="00CF7EEB">
        <w:rPr>
          <w:b/>
        </w:rPr>
        <w:t xml:space="preserve"> (Front of House)</w:t>
      </w:r>
      <w:r w:rsidR="00CF7EEB">
        <w:t xml:space="preserve"> </w:t>
      </w:r>
      <w:r w:rsidR="00E90CF7" w:rsidRPr="00E90CF7">
        <w:rPr>
          <w:b/>
          <w:sz w:val="28"/>
          <w:szCs w:val="28"/>
        </w:rPr>
        <w:t>Ballyhaise Agricultural College</w:t>
      </w:r>
      <w:r w:rsidRPr="00E90CF7">
        <w:rPr>
          <w:b/>
          <w:sz w:val="28"/>
          <w:szCs w:val="28"/>
        </w:rPr>
        <w:t xml:space="preserve"> on Monday </w:t>
      </w:r>
      <w:r w:rsidR="00E90CF7">
        <w:rPr>
          <w:b/>
          <w:sz w:val="28"/>
          <w:szCs w:val="28"/>
        </w:rPr>
        <w:t>13 November</w:t>
      </w:r>
      <w:r w:rsidRPr="00E90CF7">
        <w:rPr>
          <w:b/>
          <w:sz w:val="28"/>
          <w:szCs w:val="28"/>
        </w:rPr>
        <w:t xml:space="preserve"> 2017 at </w:t>
      </w:r>
      <w:r w:rsidR="0053164B">
        <w:rPr>
          <w:b/>
          <w:sz w:val="28"/>
          <w:szCs w:val="28"/>
        </w:rPr>
        <w:t>11</w:t>
      </w:r>
      <w:r w:rsidRPr="00E90CF7">
        <w:rPr>
          <w:b/>
          <w:sz w:val="28"/>
          <w:szCs w:val="28"/>
        </w:rPr>
        <w:t>.</w:t>
      </w:r>
      <w:r w:rsidR="002223B6" w:rsidRPr="00E90CF7">
        <w:rPr>
          <w:b/>
          <w:sz w:val="28"/>
          <w:szCs w:val="28"/>
        </w:rPr>
        <w:t>00</w:t>
      </w:r>
      <w:r w:rsidR="0053164B">
        <w:rPr>
          <w:b/>
          <w:sz w:val="28"/>
          <w:szCs w:val="28"/>
        </w:rPr>
        <w:t>a</w:t>
      </w:r>
      <w:r w:rsidRPr="00E90CF7">
        <w:rPr>
          <w:b/>
          <w:sz w:val="28"/>
          <w:szCs w:val="28"/>
        </w:rPr>
        <w:t>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r w:rsidRPr="00A11398">
        <w:rPr>
          <w:b/>
          <w:u w:val="single"/>
          <w:lang w:val="en-GB"/>
        </w:rPr>
        <w:t>McGinn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6B349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B9792C">
        <w:rPr>
          <w:rFonts w:cs="Arial"/>
        </w:rPr>
        <w:t>.</w:t>
      </w:r>
      <w:r w:rsidR="00B9792C">
        <w:rPr>
          <w:rFonts w:cs="Arial"/>
        </w:rPr>
        <w:tab/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</w:t>
      </w:r>
      <w:r w:rsidR="00CD6781">
        <w:rPr>
          <w:rFonts w:cs="Arial"/>
        </w:rPr>
        <w:t>held on</w:t>
      </w:r>
      <w:r w:rsidR="00D31E92">
        <w:rPr>
          <w:rFonts w:cs="Arial"/>
        </w:rPr>
        <w:t xml:space="preserve"> </w:t>
      </w:r>
      <w:r w:rsidR="00E90CF7">
        <w:rPr>
          <w:rFonts w:cs="Arial"/>
        </w:rPr>
        <w:t>9 October</w:t>
      </w:r>
      <w:r w:rsidR="00D31E92">
        <w:rPr>
          <w:rFonts w:cs="Arial"/>
        </w:rPr>
        <w:t xml:space="preserve"> </w:t>
      </w:r>
      <w:r w:rsidR="006B3495">
        <w:rPr>
          <w:rFonts w:cs="Arial"/>
        </w:rPr>
        <w:t>2</w:t>
      </w:r>
      <w:r w:rsidR="00FC4871" w:rsidRPr="00C67F8A">
        <w:rPr>
          <w:rFonts w:cs="Arial"/>
        </w:rPr>
        <w:t>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BC6F91" w:rsidRPr="001E4777" w:rsidRDefault="001C5C84" w:rsidP="001E4777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750BB1" w:rsidRDefault="001E4777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1E4777" w:rsidP="00ED40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EB440F" w:rsidRDefault="00EB440F" w:rsidP="00ED406E">
      <w:pPr>
        <w:tabs>
          <w:tab w:val="left" w:pos="426"/>
        </w:tabs>
        <w:spacing w:line="360" w:lineRule="auto"/>
        <w:rPr>
          <w:rFonts w:cs="Arial"/>
        </w:rPr>
      </w:pPr>
    </w:p>
    <w:p w:rsidR="00D82838" w:rsidRPr="009531A1" w:rsidRDefault="001E4777" w:rsidP="00ED406E">
      <w:pPr>
        <w:tabs>
          <w:tab w:val="left" w:pos="426"/>
        </w:tabs>
        <w:spacing w:line="360" w:lineRule="auto"/>
        <w:rPr>
          <w:rFonts w:cs="Arial"/>
        </w:rPr>
      </w:pPr>
      <w:r w:rsidRPr="009531A1">
        <w:rPr>
          <w:rFonts w:cs="Arial"/>
        </w:rPr>
        <w:t>4</w:t>
      </w:r>
      <w:r w:rsidR="00D82838" w:rsidRPr="009531A1">
        <w:rPr>
          <w:rFonts w:cs="Arial"/>
        </w:rPr>
        <w:t>.</w:t>
      </w:r>
      <w:r w:rsidR="00C43A44" w:rsidRPr="009531A1">
        <w:rPr>
          <w:rFonts w:cs="Arial"/>
        </w:rPr>
        <w:tab/>
      </w:r>
      <w:r w:rsidR="00052595">
        <w:rPr>
          <w:rFonts w:cs="Arial"/>
        </w:rPr>
        <w:t xml:space="preserve">To hear presentation from Mr. Thomas Cooney </w:t>
      </w:r>
      <w:r w:rsidR="00D82838" w:rsidRPr="009531A1">
        <w:rPr>
          <w:rFonts w:cs="Arial"/>
        </w:rPr>
        <w:t>IFA re. Greenways.</w:t>
      </w:r>
    </w:p>
    <w:p w:rsidR="00D82838" w:rsidRDefault="00D82838" w:rsidP="00ED406E">
      <w:pPr>
        <w:tabs>
          <w:tab w:val="left" w:pos="426"/>
        </w:tabs>
        <w:spacing w:line="360" w:lineRule="auto"/>
        <w:rPr>
          <w:rFonts w:cs="Arial"/>
        </w:rPr>
      </w:pPr>
    </w:p>
    <w:p w:rsidR="003A69CA" w:rsidRPr="00CC0519" w:rsidRDefault="001E4777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 w:rsidRPr="00CC0519">
        <w:rPr>
          <w:lang w:val="en-IE"/>
        </w:rPr>
        <w:t>5</w:t>
      </w:r>
      <w:r w:rsidR="00EB440F" w:rsidRPr="00CC0519">
        <w:rPr>
          <w:lang w:val="en-IE"/>
        </w:rPr>
        <w:t xml:space="preserve"> </w:t>
      </w:r>
      <w:r w:rsidR="00F00FDF" w:rsidRPr="00CC0519">
        <w:rPr>
          <w:lang w:val="en-IE"/>
        </w:rPr>
        <w:tab/>
      </w:r>
      <w:r w:rsidR="003A69CA" w:rsidRPr="00CC0519">
        <w:rPr>
          <w:rFonts w:cs="Arial"/>
        </w:rPr>
        <w:t xml:space="preserve">To approve </w:t>
      </w:r>
      <w:r w:rsidR="00EB440F" w:rsidRPr="00CC0519">
        <w:rPr>
          <w:rFonts w:cs="Arial"/>
        </w:rPr>
        <w:t xml:space="preserve">the disposal </w:t>
      </w:r>
      <w:r w:rsidR="00E90CF7" w:rsidRPr="00CC0519">
        <w:rPr>
          <w:rFonts w:cs="Arial"/>
        </w:rPr>
        <w:t>of</w:t>
      </w:r>
      <w:r w:rsidR="00D82838" w:rsidRPr="00CC0519">
        <w:rPr>
          <w:rFonts w:cs="Arial"/>
        </w:rPr>
        <w:t xml:space="preserve"> la</w:t>
      </w:r>
      <w:r w:rsidR="000614FE" w:rsidRPr="00CC0519">
        <w:rPr>
          <w:rFonts w:cs="Arial"/>
        </w:rPr>
        <w:t>nds at Tonyfo</w:t>
      </w:r>
      <w:r w:rsidR="00F842CE" w:rsidRPr="00CC0519">
        <w:rPr>
          <w:rFonts w:cs="Arial"/>
        </w:rPr>
        <w:t>y</w:t>
      </w:r>
      <w:r w:rsidR="000614FE" w:rsidRPr="00CC0519">
        <w:rPr>
          <w:rFonts w:cs="Arial"/>
        </w:rPr>
        <w:t xml:space="preserve">le, Bailieborough, </w:t>
      </w:r>
      <w:r w:rsidR="00D82838" w:rsidRPr="00CC0519">
        <w:rPr>
          <w:rFonts w:cs="Arial"/>
        </w:rPr>
        <w:t xml:space="preserve">Co. Cavan </w:t>
      </w:r>
      <w:r w:rsidR="001D753C" w:rsidRPr="00CC0519">
        <w:rPr>
          <w:rFonts w:cs="Arial"/>
        </w:rPr>
        <w:t xml:space="preserve">containing 0.21 acres (0.085 hectares) </w:t>
      </w:r>
      <w:r w:rsidR="00610C7C" w:rsidRPr="00CC0519">
        <w:rPr>
          <w:rFonts w:cs="Arial"/>
        </w:rPr>
        <w:t xml:space="preserve">to </w:t>
      </w:r>
      <w:r w:rsidR="00EB440F" w:rsidRPr="00CC0519">
        <w:rPr>
          <w:rFonts w:cs="Arial"/>
        </w:rPr>
        <w:t>Mr.</w:t>
      </w:r>
      <w:r w:rsidR="00F842CE" w:rsidRPr="00CC0519">
        <w:rPr>
          <w:rFonts w:cs="Arial"/>
        </w:rPr>
        <w:t xml:space="preserve"> Paddy O’Reilly, Greaghcrottagh</w:t>
      </w:r>
      <w:r w:rsidR="001D753C" w:rsidRPr="00CC0519">
        <w:rPr>
          <w:rFonts w:cs="Arial"/>
        </w:rPr>
        <w:t>, Bailieborough, C</w:t>
      </w:r>
      <w:r w:rsidR="00EB440F" w:rsidRPr="00CC0519">
        <w:rPr>
          <w:rFonts w:cs="Arial"/>
        </w:rPr>
        <w:t xml:space="preserve">o. Cavan </w:t>
      </w:r>
      <w:r w:rsidR="003A69CA" w:rsidRPr="00CC0519">
        <w:rPr>
          <w:rFonts w:cs="Arial"/>
          <w:lang w:val="en-IE"/>
        </w:rPr>
        <w:t xml:space="preserve">pursuant to Section 183 of the Local Government Act 2001 and Section </w:t>
      </w:r>
      <w:r w:rsidR="008C486C" w:rsidRPr="00CC0519">
        <w:rPr>
          <w:rFonts w:cs="Arial"/>
          <w:lang w:val="en-IE"/>
        </w:rPr>
        <w:t>211</w:t>
      </w:r>
      <w:r w:rsidR="00746866" w:rsidRPr="00CC0519">
        <w:rPr>
          <w:rFonts w:cs="Arial"/>
          <w:lang w:val="en-IE"/>
        </w:rPr>
        <w:t xml:space="preserve"> of the </w:t>
      </w:r>
      <w:r w:rsidR="008C486C" w:rsidRPr="00CC0519">
        <w:rPr>
          <w:rFonts w:cs="Arial"/>
          <w:lang w:val="en-IE"/>
        </w:rPr>
        <w:t>Local Government (Planning &amp; Development) Act 2000</w:t>
      </w:r>
      <w:r w:rsidR="003A69CA" w:rsidRPr="00CC0519">
        <w:rPr>
          <w:rFonts w:cs="Arial"/>
          <w:lang w:val="en-IE"/>
        </w:rPr>
        <w:t>, and notices circulated.</w:t>
      </w:r>
    </w:p>
    <w:p w:rsidR="00560270" w:rsidRDefault="00560270" w:rsidP="003A69CA">
      <w:pPr>
        <w:tabs>
          <w:tab w:val="left" w:pos="426"/>
        </w:tabs>
        <w:spacing w:line="360" w:lineRule="auto"/>
        <w:ind w:left="340" w:hanging="360"/>
        <w:rPr>
          <w:rFonts w:cs="Arial"/>
          <w:color w:val="FF0000"/>
          <w:lang w:val="en-IE"/>
        </w:rPr>
      </w:pPr>
    </w:p>
    <w:p w:rsidR="00080A28" w:rsidRPr="00080A28" w:rsidRDefault="001E4777" w:rsidP="00080A28">
      <w:pPr>
        <w:rPr>
          <w:lang w:val="en-IE"/>
        </w:rPr>
      </w:pPr>
      <w:r>
        <w:rPr>
          <w:rFonts w:cs="Arial"/>
          <w:lang w:val="en-IE"/>
        </w:rPr>
        <w:t>6</w:t>
      </w:r>
      <w:r w:rsidR="00560270" w:rsidRPr="00080A28">
        <w:rPr>
          <w:rFonts w:cs="Arial"/>
          <w:lang w:val="en-IE"/>
        </w:rPr>
        <w:t xml:space="preserve">.  </w:t>
      </w:r>
      <w:r w:rsidR="00080A28" w:rsidRPr="00080A28">
        <w:rPr>
          <w:lang w:val="en-IE"/>
        </w:rPr>
        <w:t xml:space="preserve">“To approve Overdraft accommodation for € 9,000,000 for the year ending 31/12/2018” </w:t>
      </w:r>
    </w:p>
    <w:p w:rsidR="00560270" w:rsidRPr="001D753C" w:rsidRDefault="00560270" w:rsidP="003A69CA">
      <w:pPr>
        <w:tabs>
          <w:tab w:val="left" w:pos="426"/>
        </w:tabs>
        <w:spacing w:line="360" w:lineRule="auto"/>
        <w:ind w:left="340" w:hanging="360"/>
        <w:rPr>
          <w:rFonts w:cs="Arial"/>
          <w:color w:val="FF0000"/>
          <w:lang w:val="en-IE"/>
        </w:rPr>
      </w:pPr>
    </w:p>
    <w:p w:rsidR="00CA5080" w:rsidRPr="001D753C" w:rsidRDefault="00CA5080" w:rsidP="001135F2">
      <w:pPr>
        <w:ind w:left="284" w:hanging="284"/>
        <w:rPr>
          <w:bCs/>
          <w:color w:val="FF0000"/>
          <w:lang w:val="en-IE"/>
        </w:rPr>
      </w:pPr>
    </w:p>
    <w:p w:rsidR="00E90CF7" w:rsidRDefault="001E4777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proofErr w:type="gramStart"/>
      <w:r>
        <w:rPr>
          <w:rFonts w:cs="Arial"/>
        </w:rPr>
        <w:t>7</w:t>
      </w:r>
      <w:r w:rsidR="00926B05">
        <w:rPr>
          <w:rFonts w:cs="Arial"/>
        </w:rPr>
        <w:t>.</w:t>
      </w:r>
      <w:r w:rsidR="00356547" w:rsidRPr="00F00FDF">
        <w:rPr>
          <w:rFonts w:cs="Arial"/>
        </w:rPr>
        <w:t>(</w:t>
      </w:r>
      <w:proofErr w:type="gramEnd"/>
      <w:r w:rsidR="00356547" w:rsidRPr="00F00FDF">
        <w:rPr>
          <w:rFonts w:cs="Arial"/>
        </w:rPr>
        <w:t>a)</w:t>
      </w:r>
      <w:r w:rsidR="003B66C5" w:rsidRPr="00F00FDF">
        <w:rPr>
          <w:rFonts w:cs="Arial"/>
        </w:rPr>
        <w:t xml:space="preserve">To note </w:t>
      </w:r>
      <w:r w:rsidR="00D82838">
        <w:rPr>
          <w:rFonts w:cs="Arial"/>
        </w:rPr>
        <w:t xml:space="preserve">correspondence </w:t>
      </w:r>
      <w:r w:rsidR="00BF1DAD" w:rsidRPr="00F00FDF">
        <w:rPr>
          <w:rFonts w:cs="Arial"/>
        </w:rPr>
        <w:t>from</w:t>
      </w:r>
      <w:r w:rsidR="00DD1384" w:rsidRPr="00F00FDF">
        <w:rPr>
          <w:rFonts w:cs="Arial"/>
        </w:rPr>
        <w:t xml:space="preserve"> </w:t>
      </w:r>
      <w:r>
        <w:rPr>
          <w:rFonts w:cs="Arial"/>
        </w:rPr>
        <w:t xml:space="preserve">Senator Keith </w:t>
      </w:r>
      <w:proofErr w:type="spellStart"/>
      <w:r>
        <w:rPr>
          <w:rFonts w:cs="Arial"/>
        </w:rPr>
        <w:t>Swanick</w:t>
      </w:r>
      <w:proofErr w:type="spellEnd"/>
      <w:r>
        <w:rPr>
          <w:rFonts w:cs="Arial"/>
        </w:rPr>
        <w:t xml:space="preserve">, </w:t>
      </w:r>
      <w:r w:rsidR="00D82838">
        <w:rPr>
          <w:rFonts w:cs="Arial"/>
        </w:rPr>
        <w:t>Senator Robbie Gallagher</w:t>
      </w:r>
      <w:r w:rsidR="00112E41">
        <w:rPr>
          <w:rFonts w:cs="Arial"/>
        </w:rPr>
        <w:t xml:space="preserve">, Minister Heather Humphreys and Deputy </w:t>
      </w:r>
      <w:r>
        <w:rPr>
          <w:rFonts w:cs="Arial"/>
        </w:rPr>
        <w:t>Brendan Smith</w:t>
      </w:r>
      <w:r w:rsidR="00D82838">
        <w:rPr>
          <w:rFonts w:cs="Arial"/>
        </w:rPr>
        <w:t xml:space="preserve"> regarding support offered to the Life Saving Equipment Bill 2017.</w:t>
      </w:r>
    </w:p>
    <w:p w:rsidR="00926B05" w:rsidRDefault="00A52B8F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F00FDF">
        <w:rPr>
          <w:rFonts w:cs="Arial"/>
        </w:rPr>
        <w:t>(b)</w:t>
      </w:r>
      <w:r w:rsidR="00926B05">
        <w:rPr>
          <w:rFonts w:cs="Arial"/>
        </w:rPr>
        <w:tab/>
      </w:r>
      <w:r w:rsidRPr="00F00FDF">
        <w:rPr>
          <w:rFonts w:cs="Arial"/>
        </w:rPr>
        <w:t>To note reply from</w:t>
      </w:r>
      <w:r w:rsidR="00D82838">
        <w:rPr>
          <w:rFonts w:cs="Arial"/>
        </w:rPr>
        <w:t xml:space="preserve"> </w:t>
      </w:r>
      <w:r w:rsidR="00BE59AB">
        <w:rPr>
          <w:rFonts w:cs="Arial"/>
        </w:rPr>
        <w:t>An Garda Sìochána regarding alloca</w:t>
      </w:r>
      <w:r w:rsidR="00926B05">
        <w:rPr>
          <w:rFonts w:cs="Arial"/>
        </w:rPr>
        <w:t>tion of Garda Resources to West</w:t>
      </w:r>
    </w:p>
    <w:p w:rsidR="00A52B8F" w:rsidRPr="00F00FDF" w:rsidRDefault="00926B05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</w:r>
      <w:r w:rsidR="00BE59AB">
        <w:rPr>
          <w:rFonts w:cs="Arial"/>
        </w:rPr>
        <w:t>Cavan.</w:t>
      </w:r>
    </w:p>
    <w:p w:rsidR="00BE59AB" w:rsidRDefault="005C38EE" w:rsidP="00BE59AB">
      <w:pPr>
        <w:tabs>
          <w:tab w:val="left" w:pos="284"/>
        </w:tabs>
        <w:spacing w:line="360" w:lineRule="auto"/>
        <w:rPr>
          <w:rFonts w:cs="Arial"/>
        </w:rPr>
      </w:pPr>
      <w:r w:rsidRPr="00593F25">
        <w:rPr>
          <w:rFonts w:cs="Arial"/>
        </w:rPr>
        <w:t>(c)</w:t>
      </w:r>
      <w:r w:rsidR="00593F25" w:rsidRPr="00593F25">
        <w:rPr>
          <w:rFonts w:cs="Arial"/>
        </w:rPr>
        <w:t xml:space="preserve"> </w:t>
      </w:r>
      <w:r w:rsidR="00593F25">
        <w:rPr>
          <w:rFonts w:cs="Arial"/>
        </w:rPr>
        <w:t xml:space="preserve"> </w:t>
      </w:r>
      <w:r w:rsidRPr="00593F25">
        <w:rPr>
          <w:rFonts w:cs="Arial"/>
        </w:rPr>
        <w:t>To note reply from</w:t>
      </w:r>
      <w:r w:rsidR="00BE59AB">
        <w:rPr>
          <w:rFonts w:cs="Arial"/>
        </w:rPr>
        <w:t xml:space="preserve"> Department of Housing, Planning and Local Government regarding the </w:t>
      </w:r>
    </w:p>
    <w:p w:rsidR="00047C82" w:rsidRDefault="00BE59AB" w:rsidP="00BE59A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  disability employment quota</w:t>
      </w:r>
      <w:r w:rsidR="00593F25" w:rsidRPr="00593F25">
        <w:rPr>
          <w:rFonts w:cs="Arial"/>
        </w:rPr>
        <w:t>.</w:t>
      </w:r>
    </w:p>
    <w:p w:rsidR="00593F25" w:rsidRDefault="00633714" w:rsidP="001E4777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(d)  To note reply fro</w:t>
      </w:r>
      <w:r w:rsidR="001E4777">
        <w:rPr>
          <w:rFonts w:cs="Arial"/>
        </w:rPr>
        <w:t xml:space="preserve">m Mr. James Casey, Complaints Investigator, Bank of Ireland in relation     </w:t>
      </w:r>
      <w:r w:rsidR="001E4777">
        <w:rPr>
          <w:rFonts w:cs="Arial"/>
        </w:rPr>
        <w:tab/>
        <w:t xml:space="preserve">   to BOI service changes in Bailieborough.</w:t>
      </w:r>
    </w:p>
    <w:p w:rsidR="000B4757" w:rsidRDefault="000B4757" w:rsidP="001E4777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(e)   To note reply from HSE regarding Killeshandra Primary Care Centre.</w:t>
      </w:r>
    </w:p>
    <w:p w:rsidR="00D82838" w:rsidRDefault="00D82838" w:rsidP="00593F25">
      <w:pPr>
        <w:tabs>
          <w:tab w:val="left" w:pos="284"/>
        </w:tabs>
        <w:spacing w:line="360" w:lineRule="auto"/>
        <w:rPr>
          <w:rFonts w:cs="Arial"/>
        </w:rPr>
      </w:pPr>
    </w:p>
    <w:p w:rsidR="00DC12F8" w:rsidRDefault="00DC12F8" w:rsidP="00DC12F8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  <w:t xml:space="preserve"> </w:t>
      </w:r>
      <w:r>
        <w:t>To approve attendance of members at Celtic Conferences on “The Fair Deal Scheme”</w:t>
      </w:r>
      <w:r>
        <w:rPr>
          <w:rFonts w:cs="Arial"/>
        </w:rPr>
        <w:t xml:space="preserve"> to </w:t>
      </w:r>
    </w:p>
    <w:p w:rsidR="00DC12F8" w:rsidRDefault="00DC12F8" w:rsidP="00DC12F8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rFonts w:cs="Arial"/>
        </w:rPr>
        <w:tab/>
        <w:t xml:space="preserve"> be held on 17</w:t>
      </w:r>
      <w:r w:rsidRPr="00DC12F8">
        <w:rPr>
          <w:rFonts w:cs="Arial"/>
          <w:vertAlign w:val="superscript"/>
        </w:rPr>
        <w:t>th</w:t>
      </w:r>
      <w:r>
        <w:rPr>
          <w:rFonts w:cs="Arial"/>
        </w:rPr>
        <w:t xml:space="preserve"> to 19</w:t>
      </w:r>
      <w:r w:rsidRPr="00DC12F8">
        <w:rPr>
          <w:rFonts w:cs="Arial"/>
          <w:vertAlign w:val="superscript"/>
        </w:rPr>
        <w:t>th</w:t>
      </w:r>
      <w:r>
        <w:rPr>
          <w:rFonts w:cs="Arial"/>
        </w:rPr>
        <w:t xml:space="preserve"> November in the Clonakilty Hotel, Clonakilty.</w:t>
      </w:r>
    </w:p>
    <w:p w:rsidR="00DC12F8" w:rsidRDefault="00DC12F8" w:rsidP="00593F25">
      <w:pPr>
        <w:tabs>
          <w:tab w:val="left" w:pos="284"/>
        </w:tabs>
        <w:spacing w:line="360" w:lineRule="auto"/>
        <w:rPr>
          <w:rFonts w:cs="Arial"/>
        </w:rPr>
      </w:pPr>
    </w:p>
    <w:p w:rsidR="00D82838" w:rsidRDefault="00DC12F8" w:rsidP="00593F25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9</w:t>
      </w:r>
      <w:r w:rsidR="00926B05">
        <w:rPr>
          <w:rFonts w:cs="Arial"/>
        </w:rPr>
        <w:t>.</w:t>
      </w:r>
      <w:r w:rsidR="00560270">
        <w:rPr>
          <w:rFonts w:cs="Arial"/>
        </w:rPr>
        <w:t xml:space="preserve">  </w:t>
      </w:r>
      <w:r w:rsidR="009531A1">
        <w:rPr>
          <w:rFonts w:cs="Arial"/>
        </w:rPr>
        <w:t>Fixing of time,</w:t>
      </w:r>
      <w:r w:rsidR="00D82838">
        <w:rPr>
          <w:rFonts w:cs="Arial"/>
        </w:rPr>
        <w:t xml:space="preserve"> date</w:t>
      </w:r>
      <w:r w:rsidR="009531A1">
        <w:rPr>
          <w:rFonts w:cs="Arial"/>
        </w:rPr>
        <w:t xml:space="preserve"> and location </w:t>
      </w:r>
      <w:r w:rsidR="00D82838">
        <w:rPr>
          <w:rFonts w:cs="Arial"/>
        </w:rPr>
        <w:t>for the December monthly meeting.</w:t>
      </w:r>
    </w:p>
    <w:p w:rsidR="00593F25" w:rsidRPr="00593F25" w:rsidRDefault="00593F25" w:rsidP="00593F25">
      <w:pPr>
        <w:tabs>
          <w:tab w:val="left" w:pos="284"/>
        </w:tabs>
        <w:spacing w:line="360" w:lineRule="auto"/>
        <w:rPr>
          <w:rFonts w:cs="Arial"/>
        </w:rPr>
      </w:pPr>
    </w:p>
    <w:p w:rsidR="00177BF9" w:rsidRDefault="00581D3C" w:rsidP="00332C7A">
      <w:pPr>
        <w:tabs>
          <w:tab w:val="left" w:pos="284"/>
        </w:tabs>
        <w:spacing w:after="120" w:line="48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E90CF7">
        <w:rPr>
          <w:rFonts w:ascii="Arial Black" w:hAnsi="Arial Black"/>
          <w:b/>
        </w:rPr>
        <w:t>OCTOBER</w:t>
      </w:r>
      <w:r w:rsidR="002860F4">
        <w:rPr>
          <w:rFonts w:ascii="Arial Black" w:hAnsi="Arial Black"/>
          <w:b/>
        </w:rPr>
        <w:t xml:space="preserve"> MEETING</w:t>
      </w:r>
    </w:p>
    <w:p w:rsidR="00A75061" w:rsidRDefault="005316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A75061">
        <w:rPr>
          <w:rFonts w:cs="Arial"/>
        </w:rPr>
        <w:t xml:space="preserve">. </w:t>
      </w:r>
      <w:r w:rsidR="00235D3D">
        <w:rPr>
          <w:rFonts w:cs="Arial"/>
        </w:rPr>
        <w:tab/>
      </w:r>
      <w:r w:rsidR="00A75061">
        <w:rPr>
          <w:rFonts w:cs="Arial"/>
        </w:rPr>
        <w:t>Social Housing.</w:t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>
        <w:rPr>
          <w:rFonts w:cs="Arial"/>
        </w:rPr>
        <w:t xml:space="preserve">          </w:t>
      </w:r>
      <w:r w:rsidR="00047C82">
        <w:rPr>
          <w:rFonts w:cs="Arial"/>
        </w:rPr>
        <w:t>Cllr. C. Kelly</w:t>
      </w:r>
    </w:p>
    <w:p w:rsidR="00332C7A" w:rsidRDefault="00332C7A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951B3E" w:rsidRDefault="005316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235D3D">
        <w:rPr>
          <w:rFonts w:cs="Arial"/>
        </w:rPr>
        <w:t xml:space="preserve">. </w:t>
      </w:r>
      <w:r>
        <w:rPr>
          <w:rFonts w:cs="Arial"/>
        </w:rPr>
        <w:tab/>
      </w:r>
      <w:r w:rsidR="00235D3D">
        <w:rPr>
          <w:rFonts w:cs="Arial"/>
        </w:rPr>
        <w:t>Water quality in Kingscourt.</w:t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  <w:t xml:space="preserve">          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235D3D">
        <w:rPr>
          <w:rFonts w:cs="Arial"/>
        </w:rPr>
        <w:t>Cllr. C. Kelly</w:t>
      </w:r>
    </w:p>
    <w:p w:rsidR="00235D3D" w:rsidRDefault="00235D3D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235D3D" w:rsidRDefault="005316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235D3D">
        <w:rPr>
          <w:rFonts w:cs="Arial"/>
        </w:rPr>
        <w:t>.</w:t>
      </w:r>
      <w:r>
        <w:rPr>
          <w:rFonts w:cs="Arial"/>
        </w:rPr>
        <w:tab/>
      </w:r>
      <w:r w:rsidR="00560270">
        <w:rPr>
          <w:rFonts w:cs="Arial"/>
          <w:color w:val="222222"/>
          <w:lang w:val="en-IE"/>
        </w:rPr>
        <w:t xml:space="preserve">Dún </w:t>
      </w:r>
      <w:r w:rsidR="006F575E">
        <w:rPr>
          <w:rFonts w:cs="Arial"/>
          <w:color w:val="222222"/>
          <w:lang w:val="en-IE"/>
        </w:rPr>
        <w:t>n</w:t>
      </w:r>
      <w:r w:rsidR="00560270">
        <w:rPr>
          <w:rFonts w:cs="Arial"/>
          <w:color w:val="222222"/>
          <w:lang w:val="en-IE"/>
        </w:rPr>
        <w:t>a</w:t>
      </w:r>
      <w:r w:rsidR="00AB0507">
        <w:rPr>
          <w:rFonts w:cs="Arial"/>
          <w:color w:val="222222"/>
          <w:lang w:val="en-IE"/>
        </w:rPr>
        <w:t xml:space="preserve"> </w:t>
      </w:r>
      <w:r w:rsidR="00235D3D">
        <w:rPr>
          <w:rFonts w:cs="Arial"/>
          <w:color w:val="222222"/>
          <w:lang w:val="en-IE"/>
        </w:rPr>
        <w:t>Rí</w:t>
      </w:r>
      <w:r w:rsidR="00235D3D">
        <w:rPr>
          <w:rFonts w:cs="Arial"/>
        </w:rPr>
        <w:t xml:space="preserve"> Forest Park.</w:t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</w:r>
      <w:r w:rsidR="00235D3D">
        <w:rPr>
          <w:rFonts w:cs="Arial"/>
        </w:rPr>
        <w:tab/>
        <w:t xml:space="preserve">          </w:t>
      </w:r>
      <w:r>
        <w:rPr>
          <w:rFonts w:cs="Arial"/>
        </w:rPr>
        <w:tab/>
      </w:r>
      <w:r>
        <w:rPr>
          <w:rFonts w:cs="Arial"/>
        </w:rPr>
        <w:tab/>
      </w:r>
      <w:r w:rsidR="00235D3D">
        <w:rPr>
          <w:rFonts w:cs="Arial"/>
        </w:rPr>
        <w:t xml:space="preserve">Cllr. C. Kelly </w:t>
      </w:r>
    </w:p>
    <w:p w:rsidR="00332C7A" w:rsidRDefault="00332C7A" w:rsidP="00332C7A">
      <w:pPr>
        <w:tabs>
          <w:tab w:val="left" w:pos="284"/>
        </w:tabs>
        <w:spacing w:line="360" w:lineRule="auto"/>
        <w:ind w:left="397"/>
        <w:jc w:val="center"/>
        <w:rPr>
          <w:rFonts w:ascii="Arial Black" w:hAnsi="Arial Black" w:cs="Arial"/>
          <w:b/>
        </w:rPr>
      </w:pPr>
    </w:p>
    <w:p w:rsidR="00B90430" w:rsidRDefault="00B90430" w:rsidP="00332C7A">
      <w:pPr>
        <w:tabs>
          <w:tab w:val="left" w:pos="284"/>
        </w:tabs>
        <w:spacing w:line="360" w:lineRule="auto"/>
        <w:ind w:left="397"/>
        <w:jc w:val="center"/>
        <w:rPr>
          <w:rFonts w:ascii="Arial Black" w:hAnsi="Arial Black" w:cs="Arial"/>
          <w:b/>
        </w:rPr>
      </w:pPr>
    </w:p>
    <w:p w:rsidR="00235D3D" w:rsidRDefault="00332C7A" w:rsidP="00332C7A">
      <w:pPr>
        <w:tabs>
          <w:tab w:val="left" w:pos="284"/>
        </w:tabs>
        <w:spacing w:after="100" w:afterAutospacing="1" w:line="360" w:lineRule="auto"/>
        <w:ind w:left="397"/>
        <w:jc w:val="center"/>
        <w:rPr>
          <w:rFonts w:cs="Arial"/>
        </w:rPr>
      </w:pPr>
      <w:r w:rsidRPr="002860F4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</w:t>
      </w:r>
      <w:r w:rsidRPr="002860F4"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>NOVEMBER</w:t>
      </w:r>
    </w:p>
    <w:p w:rsidR="00235D3D" w:rsidRDefault="005316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Requesting</w:t>
      </w:r>
      <w:r w:rsidR="004C57F4">
        <w:rPr>
          <w:rFonts w:cs="Arial"/>
        </w:rPr>
        <w:t xml:space="preserve"> the Department of Public Expenditure &amp; Reform to provide</w:t>
      </w:r>
      <w:r w:rsidR="004C57F4">
        <w:rPr>
          <w:rFonts w:cs="Arial"/>
        </w:rPr>
        <w:tab/>
        <w:t xml:space="preserve">         Cllr. S. Smith</w:t>
      </w: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332C7A">
        <w:rPr>
          <w:rFonts w:cs="Arial"/>
        </w:rPr>
        <w:t>c</w:t>
      </w:r>
      <w:r>
        <w:rPr>
          <w:rFonts w:cs="Arial"/>
        </w:rPr>
        <w:t>ontinuation of Cohesion Funding post 2020 and in addition that</w:t>
      </w: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>Cohesion funding continues to be managed regionally.  It is also</w:t>
      </w: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>recommended that structural funds post 2020 be aligned with priorities</w:t>
      </w: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>identified in National Planning Framework and Regional &amp; Spatial</w:t>
      </w: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>Economic Strategies.</w:t>
      </w:r>
    </w:p>
    <w:p w:rsidR="00332C7A" w:rsidRDefault="00332C7A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To request both Eir and Electric Ireland to cut down trees and hedges</w:t>
      </w:r>
      <w:r>
        <w:rPr>
          <w:rFonts w:cs="Arial"/>
        </w:rPr>
        <w:tab/>
        <w:t xml:space="preserve">       Cllr. P. McVitty</w:t>
      </w:r>
    </w:p>
    <w:p w:rsidR="004C57F4" w:rsidRDefault="004C57F4" w:rsidP="00966728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>along roads to eliminate the risk of accidents for motorist</w:t>
      </w:r>
      <w:r w:rsidR="00332C7A">
        <w:rPr>
          <w:rFonts w:cs="Arial"/>
        </w:rPr>
        <w:t>s</w:t>
      </w:r>
      <w:r>
        <w:rPr>
          <w:rFonts w:cs="Arial"/>
        </w:rPr>
        <w:t xml:space="preserve"> and pedestrians.</w:t>
      </w:r>
    </w:p>
    <w:p w:rsidR="00332C7A" w:rsidRDefault="00332C7A" w:rsidP="00332C7A">
      <w:pPr>
        <w:tabs>
          <w:tab w:val="left" w:pos="284"/>
        </w:tabs>
        <w:spacing w:line="360" w:lineRule="auto"/>
        <w:rPr>
          <w:rFonts w:cs="Arial"/>
        </w:rPr>
      </w:pPr>
    </w:p>
    <w:p w:rsidR="00332C7A" w:rsidRDefault="00332C7A" w:rsidP="00332C7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Update on Digital Hub for Cavan.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Cllr. V. Smith</w:t>
      </w:r>
    </w:p>
    <w:p w:rsidR="00966728" w:rsidRDefault="00966728" w:rsidP="00966728">
      <w:pPr>
        <w:spacing w:line="360" w:lineRule="auto"/>
      </w:pPr>
    </w:p>
    <w:p w:rsidR="00966728" w:rsidRDefault="00332C7A" w:rsidP="00837FC5">
      <w:pPr>
        <w:spacing w:before="120" w:line="360" w:lineRule="auto"/>
        <w:ind w:left="737" w:hanging="720"/>
      </w:pPr>
      <w:r>
        <w:t>7</w:t>
      </w:r>
      <w:r w:rsidR="00966728">
        <w:t>.</w:t>
      </w:r>
      <w:r w:rsidR="00837FC5">
        <w:t xml:space="preserve">  </w:t>
      </w:r>
      <w:r w:rsidR="00966728">
        <w:t xml:space="preserve">That Cavan County Council joins with other elected bodies and </w:t>
      </w:r>
      <w:r w:rsidR="00966728">
        <w:tab/>
        <w:t xml:space="preserve">     </w:t>
      </w:r>
      <w:r w:rsidR="00837FC5">
        <w:t xml:space="preserve">           </w:t>
      </w:r>
      <w:r w:rsidR="00966728">
        <w:t>Cllr. D. Downey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>representative organi</w:t>
      </w:r>
      <w:r w:rsidR="00EC6242">
        <w:t>s</w:t>
      </w:r>
      <w:r w:rsidR="00966728">
        <w:t xml:space="preserve">ations such as the Disability Federation of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 xml:space="preserve">Ireland and Cavan Disability Network in requesting that the Irish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 xml:space="preserve">Government ratify the United Nations Convention on the Rights of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1E4777">
        <w:t xml:space="preserve">Persons with Disabilities </w:t>
      </w:r>
      <w:r w:rsidR="00966728">
        <w:t xml:space="preserve">and without further delay; that we, as a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 xml:space="preserve">County Authority, must strive at every turn to create an equal and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 xml:space="preserve">fair society, a society where people with disabilities can play a fully </w:t>
      </w:r>
    </w:p>
    <w:p w:rsidR="00966728" w:rsidRDefault="00837FC5" w:rsidP="00837FC5">
      <w:pPr>
        <w:spacing w:line="360" w:lineRule="auto"/>
        <w:ind w:left="17"/>
      </w:pPr>
      <w:r>
        <w:t xml:space="preserve">     </w:t>
      </w:r>
      <w:r w:rsidR="00966728">
        <w:t>participatory role in all aspects of life.</w:t>
      </w:r>
      <w:bookmarkStart w:id="0" w:name="_GoBack"/>
      <w:bookmarkEnd w:id="0"/>
    </w:p>
    <w:p w:rsidR="004C57F4" w:rsidRDefault="004C57F4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EC6242" w:rsidRDefault="00EC6242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  <w:t>Prospecting Licences.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Cllr. S. Smith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9.  “that Cavan County Council call on the Minister for Social Protection</w:t>
      </w:r>
      <w:r w:rsidR="00EE6398">
        <w:rPr>
          <w:rFonts w:cs="Arial"/>
        </w:rPr>
        <w:tab/>
        <w:t xml:space="preserve">      Cllr J.P. Feeley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to implement the necessary changes to bring about equality of 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payment of pe</w:t>
      </w:r>
      <w:r w:rsidR="00EE6398">
        <w:rPr>
          <w:rFonts w:cs="Arial"/>
        </w:rPr>
        <w:t>nsions”</w:t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</w:p>
    <w:p w:rsidR="00EE6398" w:rsidRDefault="00EE6398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780F0C" w:rsidRDefault="00EE6398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10</w:t>
      </w:r>
      <w:r w:rsidR="00780F0C">
        <w:rPr>
          <w:rFonts w:cs="Arial"/>
        </w:rPr>
        <w:t xml:space="preserve"> “that the Government urgently review changes to Stamp Duty with</w:t>
      </w:r>
      <w:r>
        <w:rPr>
          <w:rFonts w:cs="Arial"/>
        </w:rPr>
        <w:tab/>
        <w:t xml:space="preserve">     Cllr. J.P. Feeley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particular regard for the price of agricultural land”</w:t>
      </w:r>
    </w:p>
    <w:p w:rsidR="005B4F48" w:rsidRDefault="005B4F48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5B4F48" w:rsidRPr="002860F4" w:rsidRDefault="00EE6398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11</w:t>
      </w:r>
      <w:r w:rsidR="005B4F48">
        <w:rPr>
          <w:rFonts w:cs="Arial"/>
        </w:rPr>
        <w:tab/>
        <w:t>“Implications of the Public Health (Alcohol) Bill 2017 for small shop”</w:t>
      </w:r>
      <w:r>
        <w:rPr>
          <w:rFonts w:cs="Arial"/>
        </w:rPr>
        <w:t xml:space="preserve">    </w:t>
      </w:r>
      <w:r>
        <w:rPr>
          <w:rFonts w:cs="Arial"/>
        </w:rPr>
        <w:tab/>
        <w:t xml:space="preserve">     Cllr J.P. Feeley</w:t>
      </w:r>
    </w:p>
    <w:sectPr w:rsidR="005B4F48" w:rsidRPr="002860F4" w:rsidSect="000F5EE8">
      <w:footerReference w:type="even" r:id="rId8"/>
      <w:footerReference w:type="default" r:id="rId9"/>
      <w:pgSz w:w="12240" w:h="15840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77" w:rsidRDefault="001E4777">
      <w:r>
        <w:separator/>
      </w:r>
    </w:p>
  </w:endnote>
  <w:endnote w:type="continuationSeparator" w:id="0">
    <w:p w:rsidR="001E4777" w:rsidRDefault="001E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77" w:rsidRDefault="003D62C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7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777" w:rsidRDefault="001E477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77" w:rsidRDefault="003D62C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7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E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E4777" w:rsidRDefault="001E477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77" w:rsidRDefault="001E4777">
      <w:r>
        <w:separator/>
      </w:r>
    </w:p>
  </w:footnote>
  <w:footnote w:type="continuationSeparator" w:id="0">
    <w:p w:rsidR="001E4777" w:rsidRDefault="001E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5D8"/>
    <w:multiLevelType w:val="hybridMultilevel"/>
    <w:tmpl w:val="ABC8B274"/>
    <w:lvl w:ilvl="0" w:tplc="1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4">
    <w:nsid w:val="0F6076BF"/>
    <w:multiLevelType w:val="hybridMultilevel"/>
    <w:tmpl w:val="A3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43C"/>
    <w:multiLevelType w:val="hybridMultilevel"/>
    <w:tmpl w:val="9EA008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2C5563C7"/>
    <w:multiLevelType w:val="hybridMultilevel"/>
    <w:tmpl w:val="3B5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12E9"/>
    <w:multiLevelType w:val="hybridMultilevel"/>
    <w:tmpl w:val="AEBC0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81A2E"/>
    <w:multiLevelType w:val="hybridMultilevel"/>
    <w:tmpl w:val="15BC4F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3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6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2A58"/>
    <w:multiLevelType w:val="hybridMultilevel"/>
    <w:tmpl w:val="774C1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710031F"/>
    <w:multiLevelType w:val="hybridMultilevel"/>
    <w:tmpl w:val="28500B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E80A8A"/>
    <w:multiLevelType w:val="hybridMultilevel"/>
    <w:tmpl w:val="7E1ECE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3"/>
  </w:num>
  <w:num w:numId="5">
    <w:abstractNumId w:val="35"/>
  </w:num>
  <w:num w:numId="6">
    <w:abstractNumId w:val="7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1"/>
  </w:num>
  <w:num w:numId="13">
    <w:abstractNumId w:val="21"/>
  </w:num>
  <w:num w:numId="14">
    <w:abstractNumId w:val="9"/>
  </w:num>
  <w:num w:numId="15">
    <w:abstractNumId w:val="22"/>
  </w:num>
  <w:num w:numId="16">
    <w:abstractNumId w:val="27"/>
  </w:num>
  <w:num w:numId="17">
    <w:abstractNumId w:val="0"/>
  </w:num>
  <w:num w:numId="18">
    <w:abstractNumId w:val="37"/>
  </w:num>
  <w:num w:numId="19">
    <w:abstractNumId w:val="29"/>
  </w:num>
  <w:num w:numId="20">
    <w:abstractNumId w:val="32"/>
  </w:num>
  <w:num w:numId="21">
    <w:abstractNumId w:val="38"/>
  </w:num>
  <w:num w:numId="22">
    <w:abstractNumId w:val="20"/>
  </w:num>
  <w:num w:numId="23">
    <w:abstractNumId w:val="39"/>
  </w:num>
  <w:num w:numId="24">
    <w:abstractNumId w:val="24"/>
  </w:num>
  <w:num w:numId="25">
    <w:abstractNumId w:val="19"/>
  </w:num>
  <w:num w:numId="26">
    <w:abstractNumId w:val="14"/>
  </w:num>
  <w:num w:numId="27">
    <w:abstractNumId w:val="31"/>
  </w:num>
  <w:num w:numId="28">
    <w:abstractNumId w:val="46"/>
  </w:num>
  <w:num w:numId="29">
    <w:abstractNumId w:val="34"/>
  </w:num>
  <w:num w:numId="30">
    <w:abstractNumId w:val="10"/>
  </w:num>
  <w:num w:numId="31">
    <w:abstractNumId w:val="28"/>
  </w:num>
  <w:num w:numId="32">
    <w:abstractNumId w:val="17"/>
  </w:num>
  <w:num w:numId="33">
    <w:abstractNumId w:val="5"/>
  </w:num>
  <w:num w:numId="34">
    <w:abstractNumId w:val="8"/>
  </w:num>
  <w:num w:numId="35">
    <w:abstractNumId w:val="2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12"/>
  </w:num>
  <w:num w:numId="41">
    <w:abstractNumId w:val="30"/>
  </w:num>
  <w:num w:numId="42">
    <w:abstractNumId w:val="6"/>
  </w:num>
  <w:num w:numId="43">
    <w:abstractNumId w:val="15"/>
  </w:num>
  <w:num w:numId="44">
    <w:abstractNumId w:val="44"/>
  </w:num>
  <w:num w:numId="45">
    <w:abstractNumId w:val="42"/>
  </w:num>
  <w:num w:numId="46">
    <w:abstractNumId w:val="13"/>
  </w:num>
  <w:num w:numId="47">
    <w:abstractNumId w:val="1"/>
  </w:num>
  <w:num w:numId="48">
    <w:abstractNumId w:val="2"/>
  </w:num>
  <w:num w:numId="49">
    <w:abstractNumId w:val="4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830"/>
    <w:rsid w:val="00057696"/>
    <w:rsid w:val="00057EA4"/>
    <w:rsid w:val="000602C3"/>
    <w:rsid w:val="000614FE"/>
    <w:rsid w:val="000631B6"/>
    <w:rsid w:val="00063F28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4C0"/>
    <w:rsid w:val="000756EC"/>
    <w:rsid w:val="00076519"/>
    <w:rsid w:val="00076980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B6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90D"/>
    <w:rsid w:val="00371AD1"/>
    <w:rsid w:val="00373F64"/>
    <w:rsid w:val="00374E63"/>
    <w:rsid w:val="00375733"/>
    <w:rsid w:val="00375967"/>
    <w:rsid w:val="003769F0"/>
    <w:rsid w:val="00376ABB"/>
    <w:rsid w:val="00377368"/>
    <w:rsid w:val="0038034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B6017"/>
    <w:rsid w:val="004C0847"/>
    <w:rsid w:val="004C145C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649"/>
    <w:rsid w:val="00535BE7"/>
    <w:rsid w:val="005366E2"/>
    <w:rsid w:val="00536C84"/>
    <w:rsid w:val="00536D5B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3F25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789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C0B10"/>
    <w:rsid w:val="005C38EE"/>
    <w:rsid w:val="005C3AFB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3E05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975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600F3"/>
    <w:rsid w:val="00861AEE"/>
    <w:rsid w:val="008639BB"/>
    <w:rsid w:val="0086519F"/>
    <w:rsid w:val="00870944"/>
    <w:rsid w:val="008709DA"/>
    <w:rsid w:val="008725F2"/>
    <w:rsid w:val="00873C07"/>
    <w:rsid w:val="00874E19"/>
    <w:rsid w:val="008776A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52E8"/>
    <w:rsid w:val="00955544"/>
    <w:rsid w:val="00955A6E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66A1"/>
    <w:rsid w:val="00B770A7"/>
    <w:rsid w:val="00B77145"/>
    <w:rsid w:val="00B77146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DF7203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C79"/>
    <w:rsid w:val="00F772DA"/>
    <w:rsid w:val="00F77637"/>
    <w:rsid w:val="00F808F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C81D-F42A-4446-A114-1F8BDAAA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5</cp:revision>
  <cp:lastPrinted>2017-11-07T09:14:00Z</cp:lastPrinted>
  <dcterms:created xsi:type="dcterms:W3CDTF">2017-11-07T09:13:00Z</dcterms:created>
  <dcterms:modified xsi:type="dcterms:W3CDTF">2017-11-07T10:01:00Z</dcterms:modified>
</cp:coreProperties>
</file>