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FF00" w14:textId="2A5F306A" w:rsidR="002F1D9B" w:rsidRPr="000D3E08" w:rsidRDefault="002F1D9B" w:rsidP="002F1D9B">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Pr>
          <w:rFonts w:ascii="Arial" w:hAnsi="Arial" w:cs="Arial"/>
          <w:b/>
          <w:sz w:val="24"/>
          <w:szCs w:val="24"/>
        </w:rPr>
        <w:t>CAVAN HOUSING &amp; DISABILITY STEERING GROUP</w:t>
      </w:r>
      <w:r w:rsidRPr="000D3E08">
        <w:rPr>
          <w:rFonts w:ascii="Arial" w:hAnsi="Arial" w:cs="Arial"/>
          <w:b/>
          <w:sz w:val="24"/>
          <w:szCs w:val="24"/>
        </w:rPr>
        <w:t xml:space="preserve"> MEETING </w:t>
      </w:r>
      <w:r w:rsidR="006E5790">
        <w:rPr>
          <w:rFonts w:ascii="Arial" w:hAnsi="Arial" w:cs="Arial"/>
          <w:b/>
          <w:sz w:val="24"/>
          <w:szCs w:val="24"/>
        </w:rPr>
        <w:t>via Microsoft Teams</w:t>
      </w:r>
      <w:r>
        <w:rPr>
          <w:rFonts w:ascii="Arial" w:hAnsi="Arial" w:cs="Arial"/>
          <w:b/>
          <w:sz w:val="24"/>
          <w:szCs w:val="24"/>
        </w:rPr>
        <w:t xml:space="preserve"> </w:t>
      </w:r>
      <w:r w:rsidR="0035431A">
        <w:rPr>
          <w:rFonts w:ascii="Arial" w:hAnsi="Arial" w:cs="Arial"/>
          <w:b/>
          <w:sz w:val="24"/>
          <w:szCs w:val="24"/>
        </w:rPr>
        <w:t>at</w:t>
      </w:r>
      <w:r>
        <w:rPr>
          <w:rFonts w:ascii="Arial" w:hAnsi="Arial" w:cs="Arial"/>
          <w:b/>
          <w:sz w:val="24"/>
          <w:szCs w:val="24"/>
        </w:rPr>
        <w:t xml:space="preserve"> </w:t>
      </w:r>
      <w:r w:rsidR="0035431A">
        <w:rPr>
          <w:rFonts w:ascii="Arial" w:hAnsi="Arial" w:cs="Arial"/>
          <w:b/>
          <w:sz w:val="24"/>
          <w:szCs w:val="24"/>
        </w:rPr>
        <w:t>1</w:t>
      </w:r>
      <w:r w:rsidR="006E5790">
        <w:rPr>
          <w:rFonts w:ascii="Arial" w:hAnsi="Arial" w:cs="Arial"/>
          <w:b/>
          <w:sz w:val="24"/>
          <w:szCs w:val="24"/>
        </w:rPr>
        <w:t>1</w:t>
      </w:r>
      <w:r w:rsidR="0035431A">
        <w:rPr>
          <w:rFonts w:ascii="Arial" w:hAnsi="Arial" w:cs="Arial"/>
          <w:b/>
          <w:sz w:val="24"/>
          <w:szCs w:val="24"/>
        </w:rPr>
        <w:t xml:space="preserve">.00 a.m. on </w:t>
      </w:r>
      <w:r w:rsidR="00F117CA">
        <w:rPr>
          <w:rFonts w:ascii="Arial" w:hAnsi="Arial" w:cs="Arial"/>
          <w:b/>
          <w:sz w:val="24"/>
          <w:szCs w:val="24"/>
        </w:rPr>
        <w:t>19 February</w:t>
      </w:r>
      <w:r w:rsidR="008D1D40">
        <w:rPr>
          <w:rFonts w:ascii="Arial" w:hAnsi="Arial" w:cs="Arial"/>
          <w:b/>
          <w:sz w:val="24"/>
          <w:szCs w:val="24"/>
        </w:rPr>
        <w:t xml:space="preserve"> 2021</w:t>
      </w:r>
    </w:p>
    <w:p w14:paraId="29776696" w14:textId="3E937F7D" w:rsidR="002F1D9B" w:rsidRDefault="002F1D9B" w:rsidP="002F1D9B">
      <w:pPr>
        <w:spacing w:after="0" w:line="240" w:lineRule="auto"/>
        <w:jc w:val="center"/>
        <w:rPr>
          <w:rFonts w:ascii="Arial" w:hAnsi="Arial" w:cs="Arial"/>
          <w:b/>
          <w:sz w:val="24"/>
          <w:szCs w:val="24"/>
        </w:rPr>
      </w:pPr>
      <w:r>
        <w:rPr>
          <w:rFonts w:ascii="Arial" w:hAnsi="Arial" w:cs="Arial"/>
          <w:b/>
          <w:sz w:val="24"/>
          <w:szCs w:val="24"/>
          <w:vertAlign w:val="superscript"/>
        </w:rPr>
        <w:t xml:space="preserve"> </w:t>
      </w:r>
    </w:p>
    <w:p w14:paraId="64A75C2F" w14:textId="77777777" w:rsidR="002F1D9B" w:rsidRPr="000D3E08" w:rsidRDefault="002F1D9B" w:rsidP="002F1D9B">
      <w:pPr>
        <w:spacing w:after="0" w:line="240" w:lineRule="auto"/>
        <w:jc w:val="center"/>
        <w:rPr>
          <w:rFonts w:ascii="Arial" w:hAnsi="Arial" w:cs="Arial"/>
          <w:b/>
          <w:sz w:val="24"/>
          <w:szCs w:val="24"/>
        </w:rPr>
      </w:pPr>
    </w:p>
    <w:p w14:paraId="03887329" w14:textId="47794F8E" w:rsidR="002F1D9B" w:rsidRDefault="002F1D9B" w:rsidP="002F1D9B">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r>
      <w:r w:rsidR="003B1640">
        <w:rPr>
          <w:rFonts w:ascii="Arial" w:hAnsi="Arial" w:cs="Arial"/>
          <w:sz w:val="24"/>
          <w:szCs w:val="24"/>
        </w:rPr>
        <w:t>Claire Feeney</w:t>
      </w:r>
      <w:r>
        <w:rPr>
          <w:rFonts w:ascii="Arial" w:hAnsi="Arial" w:cs="Arial"/>
          <w:sz w:val="24"/>
          <w:szCs w:val="24"/>
        </w:rPr>
        <w:t>, Hous</w:t>
      </w:r>
      <w:r w:rsidR="00754B14">
        <w:rPr>
          <w:rFonts w:ascii="Arial" w:hAnsi="Arial" w:cs="Arial"/>
          <w:sz w:val="24"/>
          <w:szCs w:val="24"/>
        </w:rPr>
        <w:t>i</w:t>
      </w:r>
      <w:r>
        <w:rPr>
          <w:rFonts w:ascii="Arial" w:hAnsi="Arial" w:cs="Arial"/>
          <w:sz w:val="24"/>
          <w:szCs w:val="24"/>
        </w:rPr>
        <w:t>ng Agency</w:t>
      </w:r>
    </w:p>
    <w:p w14:paraId="13EDD494" w14:textId="42BC0DBC" w:rsidR="00112F71" w:rsidRDefault="00112F71" w:rsidP="002F1D9B">
      <w:pPr>
        <w:tabs>
          <w:tab w:val="left" w:pos="2268"/>
        </w:tabs>
        <w:spacing w:after="0" w:line="240" w:lineRule="auto"/>
        <w:rPr>
          <w:rFonts w:ascii="Arial" w:hAnsi="Arial" w:cs="Arial"/>
          <w:sz w:val="24"/>
          <w:szCs w:val="24"/>
        </w:rPr>
      </w:pPr>
      <w:r>
        <w:rPr>
          <w:rFonts w:ascii="Arial" w:hAnsi="Arial" w:cs="Arial"/>
          <w:sz w:val="24"/>
          <w:szCs w:val="24"/>
        </w:rPr>
        <w:tab/>
        <w:t>Nicole Berkery, Housing Agency</w:t>
      </w:r>
    </w:p>
    <w:p w14:paraId="7E72AF81" w14:textId="403B5A0F" w:rsidR="00112F71"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r w:rsidR="00112F71">
        <w:rPr>
          <w:rFonts w:ascii="Arial" w:hAnsi="Arial" w:cs="Arial"/>
          <w:sz w:val="24"/>
          <w:szCs w:val="24"/>
        </w:rPr>
        <w:t>Jean Coleman, IWA</w:t>
      </w:r>
    </w:p>
    <w:p w14:paraId="16C56CBD" w14:textId="77777777" w:rsidR="00EA7E57" w:rsidRDefault="00E42D63" w:rsidP="002F1D9B">
      <w:pPr>
        <w:tabs>
          <w:tab w:val="left" w:pos="2268"/>
        </w:tabs>
        <w:spacing w:after="0" w:line="240" w:lineRule="auto"/>
        <w:rPr>
          <w:rFonts w:ascii="Arial" w:hAnsi="Arial" w:cs="Arial"/>
          <w:bCs/>
          <w:sz w:val="24"/>
          <w:szCs w:val="24"/>
        </w:rPr>
      </w:pPr>
      <w:r>
        <w:rPr>
          <w:rFonts w:ascii="Arial" w:hAnsi="Arial" w:cs="Arial"/>
          <w:sz w:val="24"/>
          <w:szCs w:val="24"/>
        </w:rPr>
        <w:tab/>
      </w:r>
      <w:r w:rsidR="00361F3A">
        <w:rPr>
          <w:rFonts w:ascii="Arial" w:hAnsi="Arial" w:cs="Arial"/>
          <w:bCs/>
          <w:sz w:val="24"/>
          <w:szCs w:val="24"/>
        </w:rPr>
        <w:t>Cathy O’Hanlon, Disability Services, HSE</w:t>
      </w:r>
    </w:p>
    <w:p w14:paraId="64505CFF" w14:textId="0C135A6A" w:rsidR="00E42D63" w:rsidRDefault="00EA7E57" w:rsidP="002F1D9B">
      <w:pPr>
        <w:tabs>
          <w:tab w:val="left" w:pos="2268"/>
        </w:tabs>
        <w:spacing w:after="0" w:line="240" w:lineRule="auto"/>
        <w:rPr>
          <w:rFonts w:ascii="Arial" w:hAnsi="Arial" w:cs="Arial"/>
          <w:sz w:val="24"/>
          <w:szCs w:val="24"/>
        </w:rPr>
      </w:pPr>
      <w:r>
        <w:rPr>
          <w:rFonts w:ascii="Arial" w:hAnsi="Arial" w:cs="Arial"/>
          <w:bCs/>
          <w:sz w:val="24"/>
          <w:szCs w:val="24"/>
        </w:rPr>
        <w:tab/>
      </w:r>
      <w:r>
        <w:rPr>
          <w:rFonts w:ascii="Arial" w:hAnsi="Arial" w:cs="Arial"/>
          <w:sz w:val="24"/>
          <w:szCs w:val="24"/>
        </w:rPr>
        <w:t>Denise Downey, Mental Health, HSE</w:t>
      </w:r>
    </w:p>
    <w:p w14:paraId="5D803DDE" w14:textId="4F1B7101" w:rsidR="00AF247F" w:rsidRDefault="00AF247F" w:rsidP="002F1D9B">
      <w:pPr>
        <w:tabs>
          <w:tab w:val="left" w:pos="2268"/>
        </w:tabs>
        <w:spacing w:after="0" w:line="240" w:lineRule="auto"/>
        <w:rPr>
          <w:rFonts w:ascii="Arial" w:hAnsi="Arial" w:cs="Arial"/>
          <w:bCs/>
          <w:sz w:val="24"/>
          <w:szCs w:val="24"/>
        </w:rPr>
      </w:pPr>
      <w:r>
        <w:rPr>
          <w:rFonts w:ascii="Arial" w:hAnsi="Arial" w:cs="Arial"/>
          <w:sz w:val="24"/>
          <w:szCs w:val="24"/>
        </w:rPr>
        <w:tab/>
        <w:t>Collette Ferguson, Mental Health, HSE</w:t>
      </w:r>
    </w:p>
    <w:p w14:paraId="4F9B7732" w14:textId="1F747957" w:rsidR="00EA7E57" w:rsidRDefault="00EA7E57" w:rsidP="002F1D9B">
      <w:pPr>
        <w:tabs>
          <w:tab w:val="left" w:pos="2268"/>
        </w:tabs>
        <w:spacing w:after="0" w:line="240" w:lineRule="auto"/>
        <w:rPr>
          <w:rFonts w:ascii="Arial" w:hAnsi="Arial" w:cs="Arial"/>
          <w:sz w:val="24"/>
          <w:szCs w:val="24"/>
        </w:rPr>
      </w:pPr>
      <w:r>
        <w:rPr>
          <w:rFonts w:ascii="Arial" w:hAnsi="Arial" w:cs="Arial"/>
          <w:bCs/>
          <w:sz w:val="24"/>
          <w:szCs w:val="24"/>
        </w:rPr>
        <w:tab/>
        <w:t>Bernie Donaghy, Disability Services, HSE</w:t>
      </w:r>
    </w:p>
    <w:p w14:paraId="4FB2BAC1" w14:textId="3FFACD50" w:rsidR="00F61763" w:rsidRDefault="002F1D9B" w:rsidP="002F1D9B">
      <w:pPr>
        <w:tabs>
          <w:tab w:val="left" w:pos="2268"/>
        </w:tabs>
        <w:spacing w:after="0" w:line="240" w:lineRule="auto"/>
        <w:rPr>
          <w:rFonts w:ascii="Arial" w:hAnsi="Arial" w:cs="Arial"/>
          <w:bCs/>
          <w:sz w:val="24"/>
          <w:szCs w:val="24"/>
        </w:rPr>
      </w:pPr>
      <w:r>
        <w:rPr>
          <w:rFonts w:ascii="Arial" w:hAnsi="Arial" w:cs="Arial"/>
          <w:sz w:val="24"/>
          <w:szCs w:val="24"/>
        </w:rPr>
        <w:tab/>
      </w:r>
      <w:r w:rsidR="00F61763">
        <w:rPr>
          <w:rFonts w:ascii="Arial" w:hAnsi="Arial" w:cs="Arial"/>
          <w:bCs/>
          <w:sz w:val="24"/>
          <w:szCs w:val="24"/>
        </w:rPr>
        <w:t>Jeanette Cummings,</w:t>
      </w:r>
      <w:r w:rsidR="0070315A">
        <w:rPr>
          <w:rFonts w:ascii="Arial" w:hAnsi="Arial" w:cs="Arial"/>
          <w:bCs/>
          <w:sz w:val="24"/>
          <w:szCs w:val="24"/>
        </w:rPr>
        <w:t xml:space="preserve"> Mental Health,</w:t>
      </w:r>
      <w:r w:rsidR="00F61763">
        <w:rPr>
          <w:rFonts w:ascii="Arial" w:hAnsi="Arial" w:cs="Arial"/>
          <w:bCs/>
          <w:sz w:val="24"/>
          <w:szCs w:val="24"/>
        </w:rPr>
        <w:t xml:space="preserve"> HSE</w:t>
      </w:r>
    </w:p>
    <w:p w14:paraId="13A34411" w14:textId="033DFD42" w:rsidR="00EA7E57" w:rsidRDefault="00EA7E57" w:rsidP="002F1D9B">
      <w:pPr>
        <w:tabs>
          <w:tab w:val="left" w:pos="2268"/>
        </w:tabs>
        <w:spacing w:after="0" w:line="240" w:lineRule="auto"/>
        <w:rPr>
          <w:rFonts w:ascii="Arial" w:hAnsi="Arial" w:cs="Arial"/>
          <w:bCs/>
          <w:sz w:val="24"/>
          <w:szCs w:val="24"/>
        </w:rPr>
      </w:pPr>
      <w:r>
        <w:rPr>
          <w:rFonts w:ascii="Arial" w:hAnsi="Arial" w:cs="Arial"/>
          <w:bCs/>
          <w:sz w:val="24"/>
          <w:szCs w:val="24"/>
        </w:rPr>
        <w:tab/>
        <w:t>Briege Byrne, Disability Services, HSE</w:t>
      </w:r>
    </w:p>
    <w:p w14:paraId="7C29730A" w14:textId="2B01DC42" w:rsidR="00EA7E57" w:rsidRDefault="00EA7E57" w:rsidP="002F1D9B">
      <w:pPr>
        <w:tabs>
          <w:tab w:val="left" w:pos="2268"/>
        </w:tabs>
        <w:spacing w:after="0" w:line="240" w:lineRule="auto"/>
        <w:rPr>
          <w:rFonts w:ascii="Arial" w:hAnsi="Arial" w:cs="Arial"/>
          <w:bCs/>
          <w:sz w:val="24"/>
          <w:szCs w:val="24"/>
        </w:rPr>
      </w:pPr>
      <w:r>
        <w:rPr>
          <w:rFonts w:ascii="Arial" w:hAnsi="Arial" w:cs="Arial"/>
          <w:bCs/>
          <w:sz w:val="24"/>
          <w:szCs w:val="24"/>
        </w:rPr>
        <w:tab/>
        <w:t>Marion McCormack, Disability Services, HSE</w:t>
      </w:r>
    </w:p>
    <w:p w14:paraId="12E93804" w14:textId="016BA0AE"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Rosie McCarthy, M</w:t>
      </w:r>
      <w:r w:rsidR="0070315A">
        <w:rPr>
          <w:rFonts w:ascii="Arial" w:hAnsi="Arial" w:cs="Arial"/>
          <w:bCs/>
          <w:sz w:val="24"/>
          <w:szCs w:val="24"/>
        </w:rPr>
        <w:t>ental Health, HSE</w:t>
      </w:r>
    </w:p>
    <w:p w14:paraId="18FFD861" w14:textId="1BE8BB28" w:rsidR="00EA7E57" w:rsidRDefault="00EA7E57" w:rsidP="002F1D9B">
      <w:pPr>
        <w:tabs>
          <w:tab w:val="left" w:pos="2268"/>
        </w:tabs>
        <w:spacing w:after="0" w:line="240" w:lineRule="auto"/>
        <w:rPr>
          <w:rFonts w:ascii="Arial" w:hAnsi="Arial" w:cs="Arial"/>
          <w:bCs/>
          <w:sz w:val="24"/>
          <w:szCs w:val="24"/>
        </w:rPr>
      </w:pPr>
      <w:r>
        <w:rPr>
          <w:rFonts w:ascii="Arial" w:hAnsi="Arial" w:cs="Arial"/>
          <w:bCs/>
          <w:sz w:val="24"/>
          <w:szCs w:val="24"/>
        </w:rPr>
        <w:tab/>
        <w:t>Sarah Donohue, Rehabcare</w:t>
      </w:r>
    </w:p>
    <w:p w14:paraId="7D3E3413" w14:textId="24B666FD" w:rsidR="0070315A" w:rsidRDefault="00F61763" w:rsidP="002F1D9B">
      <w:pPr>
        <w:tabs>
          <w:tab w:val="left" w:pos="2268"/>
        </w:tabs>
        <w:spacing w:after="0" w:line="240" w:lineRule="auto"/>
        <w:rPr>
          <w:rFonts w:ascii="Arial" w:hAnsi="Arial" w:cs="Arial"/>
          <w:sz w:val="24"/>
          <w:szCs w:val="24"/>
        </w:rPr>
      </w:pPr>
      <w:r>
        <w:rPr>
          <w:rFonts w:ascii="Arial" w:hAnsi="Arial" w:cs="Arial"/>
          <w:bCs/>
          <w:sz w:val="24"/>
          <w:szCs w:val="24"/>
        </w:rPr>
        <w:tab/>
      </w:r>
      <w:r w:rsidR="0070315A">
        <w:rPr>
          <w:rFonts w:ascii="Arial" w:hAnsi="Arial" w:cs="Arial"/>
          <w:bCs/>
          <w:sz w:val="24"/>
          <w:szCs w:val="24"/>
        </w:rPr>
        <w:t>Bridget Boyle, CLDC</w:t>
      </w:r>
    </w:p>
    <w:p w14:paraId="0BE1DEA3" w14:textId="46C30611"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ab/>
      </w:r>
      <w:r>
        <w:rPr>
          <w:rFonts w:ascii="Arial" w:hAnsi="Arial" w:cs="Arial"/>
          <w:sz w:val="24"/>
          <w:szCs w:val="24"/>
        </w:rPr>
        <w:t>Bridie McBrearty</w:t>
      </w:r>
      <w:r w:rsidRPr="000D3E08">
        <w:rPr>
          <w:rFonts w:ascii="Arial" w:hAnsi="Arial" w:cs="Arial"/>
          <w:sz w:val="24"/>
          <w:szCs w:val="24"/>
        </w:rPr>
        <w:t>, Cavan County Council</w:t>
      </w:r>
    </w:p>
    <w:p w14:paraId="42CC9F41" w14:textId="59ACF96F"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E42D63">
        <w:rPr>
          <w:rFonts w:ascii="Arial" w:hAnsi="Arial" w:cs="Arial"/>
          <w:sz w:val="24"/>
          <w:szCs w:val="24"/>
        </w:rPr>
        <w:t>John Wilson</w:t>
      </w:r>
      <w:r>
        <w:rPr>
          <w:rFonts w:ascii="Arial" w:hAnsi="Arial" w:cs="Arial"/>
          <w:sz w:val="24"/>
          <w:szCs w:val="24"/>
        </w:rPr>
        <w:t xml:space="preserve">, </w:t>
      </w:r>
      <w:r w:rsidR="0070315A">
        <w:rPr>
          <w:rFonts w:ascii="Arial" w:hAnsi="Arial" w:cs="Arial"/>
          <w:sz w:val="24"/>
          <w:szCs w:val="24"/>
        </w:rPr>
        <w:t>SE, Cavan County Council</w:t>
      </w:r>
    </w:p>
    <w:p w14:paraId="1D733921" w14:textId="7695CCFD"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r>
    </w:p>
    <w:p w14:paraId="6E3AE682" w14:textId="1A76DB01" w:rsidR="002F1D9B" w:rsidRPr="008E73B7"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p>
    <w:p w14:paraId="64A9FD5D" w14:textId="77777777" w:rsidR="002F1D9B" w:rsidRPr="000D3E08" w:rsidRDefault="002F1D9B" w:rsidP="002F1D9B">
      <w:pPr>
        <w:tabs>
          <w:tab w:val="left" w:pos="2268"/>
        </w:tabs>
        <w:spacing w:after="0" w:line="240" w:lineRule="auto"/>
        <w:rPr>
          <w:rFonts w:ascii="Arial" w:hAnsi="Arial" w:cs="Arial"/>
          <w:sz w:val="24"/>
          <w:szCs w:val="24"/>
        </w:rPr>
      </w:pPr>
    </w:p>
    <w:p w14:paraId="73A1EB8D" w14:textId="25D675A3" w:rsidR="00EE0B67"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EE0B67">
        <w:rPr>
          <w:rFonts w:ascii="Arial" w:hAnsi="Arial" w:cs="Arial"/>
          <w:sz w:val="24"/>
          <w:szCs w:val="24"/>
        </w:rPr>
        <w:t>Eoin Doyle, Director of Service</w:t>
      </w:r>
    </w:p>
    <w:p w14:paraId="496912A4" w14:textId="0A6FC75F"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sz w:val="24"/>
          <w:szCs w:val="24"/>
        </w:rPr>
        <w:tab/>
      </w:r>
      <w:r w:rsidR="00EA7E57">
        <w:rPr>
          <w:rFonts w:ascii="Arial" w:hAnsi="Arial" w:cs="Arial"/>
          <w:bCs/>
          <w:sz w:val="24"/>
          <w:szCs w:val="24"/>
        </w:rPr>
        <w:t>Aileen Gallagher, Tuath Housing</w:t>
      </w:r>
    </w:p>
    <w:p w14:paraId="65A8290D" w14:textId="2F6BB9F8" w:rsidR="00361F3A" w:rsidRPr="00E42D63" w:rsidRDefault="00E42D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sidR="00361F3A">
        <w:rPr>
          <w:rFonts w:ascii="Arial" w:hAnsi="Arial" w:cs="Arial"/>
          <w:bCs/>
          <w:sz w:val="24"/>
          <w:szCs w:val="24"/>
        </w:rPr>
        <w:tab/>
      </w:r>
      <w:r w:rsidR="00361F3A">
        <w:rPr>
          <w:rFonts w:ascii="Arial" w:hAnsi="Arial" w:cs="Arial"/>
          <w:sz w:val="24"/>
          <w:szCs w:val="24"/>
        </w:rPr>
        <w:t>Miffy Hoad, MH Ireland</w:t>
      </w:r>
    </w:p>
    <w:p w14:paraId="30BA00EB" w14:textId="0E820917"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p>
    <w:p w14:paraId="03E13AD4" w14:textId="4E18056D" w:rsidR="002F1D9B" w:rsidRDefault="005734D1" w:rsidP="00A25BEA">
      <w:pPr>
        <w:tabs>
          <w:tab w:val="left" w:pos="2268"/>
        </w:tabs>
        <w:spacing w:after="0" w:line="240" w:lineRule="auto"/>
        <w:jc w:val="both"/>
        <w:rPr>
          <w:rFonts w:ascii="Arial" w:hAnsi="Arial" w:cs="Arial"/>
          <w:bCs/>
          <w:sz w:val="24"/>
          <w:szCs w:val="24"/>
        </w:rPr>
      </w:pPr>
      <w:r>
        <w:rPr>
          <w:rFonts w:ascii="Arial" w:hAnsi="Arial" w:cs="Arial"/>
          <w:bCs/>
          <w:sz w:val="24"/>
          <w:szCs w:val="24"/>
        </w:rPr>
        <w:t>BMcB welcomed everybody to the meeting and advised that it had been called to deal with one specific item of business - the Local Strategic Plan for Housing People with a Disability.</w:t>
      </w:r>
      <w:r w:rsidR="00A25BEA">
        <w:rPr>
          <w:rFonts w:ascii="Arial" w:hAnsi="Arial" w:cs="Arial"/>
          <w:bCs/>
          <w:sz w:val="24"/>
          <w:szCs w:val="24"/>
        </w:rPr>
        <w:t xml:space="preserve"> </w:t>
      </w:r>
      <w:r>
        <w:rPr>
          <w:rFonts w:ascii="Arial" w:hAnsi="Arial" w:cs="Arial"/>
          <w:bCs/>
          <w:sz w:val="24"/>
          <w:szCs w:val="24"/>
        </w:rPr>
        <w:t xml:space="preserve">  She invited CF from the Housing Agency to </w:t>
      </w:r>
      <w:r w:rsidR="00897FEF">
        <w:rPr>
          <w:rFonts w:ascii="Arial" w:hAnsi="Arial" w:cs="Arial"/>
          <w:bCs/>
          <w:sz w:val="24"/>
          <w:szCs w:val="24"/>
        </w:rPr>
        <w:t>go through the different elements of the Plan.</w:t>
      </w:r>
    </w:p>
    <w:p w14:paraId="0A94FFC4" w14:textId="647C69B1" w:rsidR="00897FEF" w:rsidRDefault="00897FEF" w:rsidP="00A25BEA">
      <w:pPr>
        <w:tabs>
          <w:tab w:val="left" w:pos="2268"/>
        </w:tabs>
        <w:spacing w:after="0" w:line="240" w:lineRule="auto"/>
        <w:jc w:val="both"/>
        <w:rPr>
          <w:rFonts w:ascii="Arial" w:hAnsi="Arial" w:cs="Arial"/>
          <w:bCs/>
          <w:sz w:val="24"/>
          <w:szCs w:val="24"/>
        </w:rPr>
      </w:pPr>
    </w:p>
    <w:p w14:paraId="5E212288" w14:textId="77777777" w:rsidR="0015261C" w:rsidRDefault="00266B35" w:rsidP="00A25BEA">
      <w:pPr>
        <w:tabs>
          <w:tab w:val="left" w:pos="2268"/>
        </w:tabs>
        <w:spacing w:after="0" w:line="240" w:lineRule="auto"/>
        <w:jc w:val="both"/>
        <w:rPr>
          <w:rFonts w:ascii="Arial" w:hAnsi="Arial" w:cs="Arial"/>
          <w:bCs/>
          <w:sz w:val="24"/>
          <w:szCs w:val="24"/>
        </w:rPr>
      </w:pPr>
      <w:r>
        <w:rPr>
          <w:rFonts w:ascii="Arial" w:hAnsi="Arial" w:cs="Arial"/>
          <w:bCs/>
          <w:sz w:val="24"/>
          <w:szCs w:val="24"/>
        </w:rPr>
        <w:t xml:space="preserve">CF advised the Group that the Plan is not a Local Authority Plan rather it is the </w:t>
      </w:r>
      <w:r w:rsidR="00CD40CB">
        <w:rPr>
          <w:rFonts w:ascii="Arial" w:hAnsi="Arial" w:cs="Arial"/>
          <w:bCs/>
          <w:sz w:val="24"/>
          <w:szCs w:val="24"/>
        </w:rPr>
        <w:t>Members of the Groups</w:t>
      </w:r>
      <w:r>
        <w:rPr>
          <w:rFonts w:ascii="Arial" w:hAnsi="Arial" w:cs="Arial"/>
          <w:bCs/>
          <w:sz w:val="24"/>
          <w:szCs w:val="24"/>
        </w:rPr>
        <w:t xml:space="preserve"> Plan.  Each person on the Group is representing their Agency or Service and the needs of their clientele need to be represented in it</w:t>
      </w:r>
      <w:r w:rsidR="00DF5769">
        <w:rPr>
          <w:rFonts w:ascii="Arial" w:hAnsi="Arial" w:cs="Arial"/>
          <w:bCs/>
          <w:sz w:val="24"/>
          <w:szCs w:val="24"/>
        </w:rPr>
        <w:t>, it is up to each to bring the strategy to the attention of their</w:t>
      </w:r>
      <w:r w:rsidR="00E65F1F">
        <w:rPr>
          <w:rFonts w:ascii="Arial" w:hAnsi="Arial" w:cs="Arial"/>
          <w:bCs/>
          <w:sz w:val="24"/>
          <w:szCs w:val="24"/>
        </w:rPr>
        <w:t xml:space="preserve"> service</w:t>
      </w:r>
      <w:r w:rsidR="00DF5769">
        <w:rPr>
          <w:rFonts w:ascii="Arial" w:hAnsi="Arial" w:cs="Arial"/>
          <w:bCs/>
          <w:sz w:val="24"/>
          <w:szCs w:val="24"/>
        </w:rPr>
        <w:t xml:space="preserve"> users</w:t>
      </w:r>
      <w:r w:rsidR="004C10F2">
        <w:rPr>
          <w:rFonts w:ascii="Arial" w:hAnsi="Arial" w:cs="Arial"/>
          <w:bCs/>
          <w:sz w:val="24"/>
          <w:szCs w:val="24"/>
        </w:rPr>
        <w:t xml:space="preserve"> and feed into the relevant chapters</w:t>
      </w:r>
      <w:r>
        <w:rPr>
          <w:rFonts w:ascii="Arial" w:hAnsi="Arial" w:cs="Arial"/>
          <w:bCs/>
          <w:sz w:val="24"/>
          <w:szCs w:val="24"/>
        </w:rPr>
        <w:t>.   The timeframe is end May to ensure that there is a direct link to the National Plan.</w:t>
      </w:r>
    </w:p>
    <w:p w14:paraId="20E3053E" w14:textId="77777777" w:rsidR="0015261C" w:rsidRDefault="0015261C" w:rsidP="00A25BEA">
      <w:pPr>
        <w:tabs>
          <w:tab w:val="left" w:pos="2268"/>
        </w:tabs>
        <w:spacing w:after="0" w:line="240" w:lineRule="auto"/>
        <w:jc w:val="both"/>
        <w:rPr>
          <w:rFonts w:ascii="Arial" w:hAnsi="Arial" w:cs="Arial"/>
          <w:bCs/>
          <w:sz w:val="24"/>
          <w:szCs w:val="24"/>
        </w:rPr>
      </w:pPr>
    </w:p>
    <w:p w14:paraId="493ADBCC" w14:textId="54259055" w:rsidR="00897FEF" w:rsidRDefault="0015261C" w:rsidP="00A25BEA">
      <w:pPr>
        <w:tabs>
          <w:tab w:val="left" w:pos="2268"/>
        </w:tabs>
        <w:spacing w:after="0" w:line="240" w:lineRule="auto"/>
        <w:jc w:val="both"/>
        <w:rPr>
          <w:rFonts w:ascii="Arial" w:hAnsi="Arial" w:cs="Arial"/>
          <w:bCs/>
          <w:sz w:val="24"/>
          <w:szCs w:val="24"/>
        </w:rPr>
      </w:pPr>
      <w:r>
        <w:rPr>
          <w:rFonts w:ascii="Arial" w:hAnsi="Arial" w:cs="Arial"/>
          <w:bCs/>
          <w:sz w:val="24"/>
          <w:szCs w:val="24"/>
        </w:rPr>
        <w:t>The online consultation on the new Strategy will commence on March 1</w:t>
      </w:r>
      <w:r w:rsidRPr="0015261C">
        <w:rPr>
          <w:rFonts w:ascii="Arial" w:hAnsi="Arial" w:cs="Arial"/>
          <w:bCs/>
          <w:sz w:val="24"/>
          <w:szCs w:val="24"/>
          <w:vertAlign w:val="superscript"/>
        </w:rPr>
        <w:t>st</w:t>
      </w:r>
      <w:r>
        <w:rPr>
          <w:rFonts w:ascii="Arial" w:hAnsi="Arial" w:cs="Arial"/>
          <w:bCs/>
          <w:sz w:val="24"/>
          <w:szCs w:val="24"/>
        </w:rPr>
        <w:t>.  It will be advertised in the local press, social media etc. and will be on survey monkey.  She encouraged all members of the group to bring this to the attention of their clients/networks/sectors/links to ensure that as many persons as possible feed into the Strategy.</w:t>
      </w:r>
    </w:p>
    <w:p w14:paraId="256207FF" w14:textId="77777777" w:rsidR="0015261C" w:rsidRPr="002F1D9B" w:rsidRDefault="0015261C" w:rsidP="00A25BEA">
      <w:pPr>
        <w:tabs>
          <w:tab w:val="left" w:pos="2268"/>
        </w:tabs>
        <w:spacing w:after="0" w:line="240" w:lineRule="auto"/>
        <w:jc w:val="both"/>
        <w:rPr>
          <w:rFonts w:ascii="Arial" w:hAnsi="Arial" w:cs="Arial"/>
          <w:bCs/>
          <w:sz w:val="24"/>
          <w:szCs w:val="24"/>
        </w:rPr>
      </w:pPr>
    </w:p>
    <w:p w14:paraId="034B0D65" w14:textId="6E290657" w:rsidR="00021CBA" w:rsidRDefault="00021CBA" w:rsidP="002F1D9B">
      <w:pPr>
        <w:tabs>
          <w:tab w:val="left" w:pos="2268"/>
        </w:tabs>
        <w:spacing w:after="0" w:line="240" w:lineRule="auto"/>
        <w:rPr>
          <w:rFonts w:ascii="Arial" w:hAnsi="Arial" w:cs="Arial"/>
          <w:sz w:val="24"/>
          <w:szCs w:val="24"/>
        </w:rPr>
      </w:pPr>
      <w:r>
        <w:rPr>
          <w:rFonts w:ascii="Arial" w:hAnsi="Arial" w:cs="Arial"/>
          <w:sz w:val="24"/>
          <w:szCs w:val="24"/>
        </w:rPr>
        <w:t xml:space="preserve">CF went through the </w:t>
      </w:r>
      <w:r w:rsidR="00473C1A">
        <w:rPr>
          <w:rFonts w:ascii="Arial" w:hAnsi="Arial" w:cs="Arial"/>
          <w:sz w:val="24"/>
          <w:szCs w:val="24"/>
        </w:rPr>
        <w:t>t</w:t>
      </w:r>
      <w:r>
        <w:rPr>
          <w:rFonts w:ascii="Arial" w:hAnsi="Arial" w:cs="Arial"/>
          <w:sz w:val="24"/>
          <w:szCs w:val="24"/>
        </w:rPr>
        <w:t>emplate Chapter by Chapter and after discussion the following responsibilities and work programme was agreed:</w:t>
      </w:r>
    </w:p>
    <w:p w14:paraId="5EFD00EE" w14:textId="53306978" w:rsidR="002F1D9B" w:rsidRPr="000D3E08" w:rsidRDefault="002F1D9B" w:rsidP="002F1D9B">
      <w:pPr>
        <w:tabs>
          <w:tab w:val="left" w:pos="2268"/>
        </w:tabs>
        <w:spacing w:after="0" w:line="240" w:lineRule="auto"/>
        <w:rPr>
          <w:rFonts w:ascii="Arial" w:hAnsi="Arial" w:cs="Arial"/>
          <w:sz w:val="24"/>
          <w:szCs w:val="24"/>
        </w:rPr>
      </w:pPr>
      <w:r w:rsidRPr="000D3E08">
        <w:rPr>
          <w:rFonts w:ascii="Arial" w:hAnsi="Arial" w:cs="Arial"/>
          <w:sz w:val="24"/>
          <w:szCs w:val="24"/>
        </w:rPr>
        <w:tab/>
      </w:r>
    </w:p>
    <w:p w14:paraId="6E6D6121" w14:textId="452D73DA" w:rsidR="00CC2B9B" w:rsidRDefault="00021CBA" w:rsidP="002F1D9B">
      <w:pPr>
        <w:tabs>
          <w:tab w:val="left" w:pos="2268"/>
        </w:tabs>
        <w:spacing w:after="0" w:line="240" w:lineRule="auto"/>
        <w:rPr>
          <w:rFonts w:ascii="Arial" w:hAnsi="Arial" w:cs="Arial"/>
          <w:sz w:val="24"/>
          <w:szCs w:val="24"/>
        </w:rPr>
      </w:pPr>
      <w:r>
        <w:rPr>
          <w:rFonts w:ascii="Arial" w:hAnsi="Arial" w:cs="Arial"/>
          <w:sz w:val="24"/>
          <w:szCs w:val="24"/>
        </w:rPr>
        <w:t>Chapter 1</w:t>
      </w:r>
      <w:r>
        <w:rPr>
          <w:rFonts w:ascii="Arial" w:hAnsi="Arial" w:cs="Arial"/>
          <w:sz w:val="24"/>
          <w:szCs w:val="24"/>
        </w:rPr>
        <w:tab/>
        <w:t>BMcB</w:t>
      </w:r>
      <w:r w:rsidR="005F0D0D">
        <w:rPr>
          <w:rFonts w:ascii="Arial" w:hAnsi="Arial" w:cs="Arial"/>
          <w:sz w:val="24"/>
          <w:szCs w:val="24"/>
        </w:rPr>
        <w:t>rearty</w:t>
      </w:r>
    </w:p>
    <w:p w14:paraId="591E9181" w14:textId="5986A555" w:rsidR="00021CBA" w:rsidRDefault="00021CBA" w:rsidP="005F0D0D">
      <w:pPr>
        <w:tabs>
          <w:tab w:val="left" w:pos="2268"/>
        </w:tabs>
        <w:spacing w:after="0" w:line="240" w:lineRule="auto"/>
        <w:ind w:left="2265" w:hanging="2265"/>
        <w:rPr>
          <w:rFonts w:ascii="Arial" w:hAnsi="Arial" w:cs="Arial"/>
          <w:sz w:val="24"/>
          <w:szCs w:val="24"/>
        </w:rPr>
      </w:pPr>
      <w:r>
        <w:rPr>
          <w:rFonts w:ascii="Arial" w:hAnsi="Arial" w:cs="Arial"/>
          <w:sz w:val="24"/>
          <w:szCs w:val="24"/>
        </w:rPr>
        <w:t>Chapter 2/3/4/7/8</w:t>
      </w:r>
      <w:r>
        <w:rPr>
          <w:rFonts w:ascii="Arial" w:hAnsi="Arial" w:cs="Arial"/>
          <w:sz w:val="24"/>
          <w:szCs w:val="24"/>
        </w:rPr>
        <w:tab/>
      </w:r>
      <w:r w:rsidR="005F0D0D">
        <w:rPr>
          <w:rFonts w:ascii="Arial" w:hAnsi="Arial" w:cs="Arial"/>
          <w:sz w:val="24"/>
          <w:szCs w:val="24"/>
        </w:rPr>
        <w:tab/>
      </w:r>
      <w:r>
        <w:rPr>
          <w:rFonts w:ascii="Arial" w:hAnsi="Arial" w:cs="Arial"/>
          <w:sz w:val="24"/>
          <w:szCs w:val="24"/>
        </w:rPr>
        <w:t>Each Grouping</w:t>
      </w:r>
      <w:r w:rsidR="005F0D0D">
        <w:rPr>
          <w:rFonts w:ascii="Arial" w:hAnsi="Arial" w:cs="Arial"/>
          <w:sz w:val="24"/>
          <w:szCs w:val="24"/>
        </w:rPr>
        <w:t xml:space="preserve"> committed </w:t>
      </w:r>
      <w:r>
        <w:rPr>
          <w:rFonts w:ascii="Arial" w:hAnsi="Arial" w:cs="Arial"/>
          <w:sz w:val="24"/>
          <w:szCs w:val="24"/>
        </w:rPr>
        <w:t xml:space="preserve">to submit information </w:t>
      </w:r>
    </w:p>
    <w:p w14:paraId="087E1AD4" w14:textId="476AF30E" w:rsidR="00021CBA" w:rsidRDefault="00021CBA" w:rsidP="002F1D9B">
      <w:pPr>
        <w:tabs>
          <w:tab w:val="left" w:pos="2268"/>
        </w:tabs>
        <w:spacing w:after="0" w:line="240" w:lineRule="auto"/>
        <w:rPr>
          <w:rFonts w:ascii="Arial" w:hAnsi="Arial" w:cs="Arial"/>
          <w:sz w:val="24"/>
          <w:szCs w:val="24"/>
        </w:rPr>
      </w:pPr>
      <w:r>
        <w:rPr>
          <w:rFonts w:ascii="Arial" w:hAnsi="Arial" w:cs="Arial"/>
          <w:sz w:val="24"/>
          <w:szCs w:val="24"/>
        </w:rPr>
        <w:t>Chapter 6</w:t>
      </w:r>
      <w:r>
        <w:rPr>
          <w:rFonts w:ascii="Arial" w:hAnsi="Arial" w:cs="Arial"/>
          <w:sz w:val="24"/>
          <w:szCs w:val="24"/>
        </w:rPr>
        <w:tab/>
        <w:t>JW</w:t>
      </w:r>
      <w:r w:rsidR="005F0D0D">
        <w:rPr>
          <w:rFonts w:ascii="Arial" w:hAnsi="Arial" w:cs="Arial"/>
          <w:sz w:val="24"/>
          <w:szCs w:val="24"/>
        </w:rPr>
        <w:t>ilson</w:t>
      </w:r>
    </w:p>
    <w:p w14:paraId="6CFB4B15" w14:textId="456B2354" w:rsidR="005F0D0D" w:rsidRDefault="005F0D0D" w:rsidP="005F0D0D">
      <w:pPr>
        <w:tabs>
          <w:tab w:val="left" w:pos="2268"/>
        </w:tabs>
        <w:spacing w:after="0" w:line="240" w:lineRule="auto"/>
        <w:ind w:left="2265" w:hanging="2265"/>
        <w:rPr>
          <w:rFonts w:ascii="Arial" w:hAnsi="Arial" w:cs="Arial"/>
          <w:sz w:val="24"/>
          <w:szCs w:val="24"/>
        </w:rPr>
      </w:pPr>
      <w:r>
        <w:rPr>
          <w:rFonts w:ascii="Arial" w:hAnsi="Arial" w:cs="Arial"/>
          <w:sz w:val="24"/>
          <w:szCs w:val="24"/>
        </w:rPr>
        <w:t>Chapters 7/8/9</w:t>
      </w:r>
      <w:r>
        <w:rPr>
          <w:rFonts w:ascii="Arial" w:hAnsi="Arial" w:cs="Arial"/>
          <w:sz w:val="24"/>
          <w:szCs w:val="24"/>
        </w:rPr>
        <w:tab/>
      </w:r>
      <w:r>
        <w:rPr>
          <w:rFonts w:ascii="Arial" w:hAnsi="Arial" w:cs="Arial"/>
          <w:sz w:val="24"/>
          <w:szCs w:val="24"/>
        </w:rPr>
        <w:tab/>
        <w:t>B Donaghy to gather this information together with colleagues in HSE</w:t>
      </w:r>
    </w:p>
    <w:p w14:paraId="3A372C60" w14:textId="77777777" w:rsidR="000339F0" w:rsidRDefault="000339F0" w:rsidP="005F0D0D">
      <w:pPr>
        <w:tabs>
          <w:tab w:val="left" w:pos="2268"/>
        </w:tabs>
        <w:spacing w:after="0" w:line="240" w:lineRule="auto"/>
        <w:ind w:left="2265" w:hanging="2265"/>
        <w:rPr>
          <w:rFonts w:ascii="Arial" w:hAnsi="Arial" w:cs="Arial"/>
          <w:sz w:val="24"/>
          <w:szCs w:val="24"/>
        </w:rPr>
      </w:pPr>
    </w:p>
    <w:p w14:paraId="4D7476ED" w14:textId="03404295" w:rsidR="000339F0" w:rsidRDefault="000339F0" w:rsidP="000339F0">
      <w:pPr>
        <w:tabs>
          <w:tab w:val="left" w:pos="2268"/>
        </w:tabs>
        <w:spacing w:after="0" w:line="240" w:lineRule="auto"/>
        <w:jc w:val="both"/>
        <w:rPr>
          <w:rFonts w:ascii="Arial" w:hAnsi="Arial" w:cs="Arial"/>
          <w:sz w:val="24"/>
          <w:szCs w:val="24"/>
        </w:rPr>
      </w:pPr>
      <w:r>
        <w:rPr>
          <w:rFonts w:ascii="Arial" w:hAnsi="Arial" w:cs="Arial"/>
          <w:sz w:val="24"/>
          <w:szCs w:val="24"/>
        </w:rPr>
        <w:t>Each person committed to submitting information to BMcBrearty by 5 Marc</w:t>
      </w:r>
      <w:r w:rsidR="0054186A">
        <w:rPr>
          <w:rFonts w:ascii="Arial" w:hAnsi="Arial" w:cs="Arial"/>
          <w:sz w:val="24"/>
          <w:szCs w:val="24"/>
        </w:rPr>
        <w:t xml:space="preserve">h.  She agreed to collate information </w:t>
      </w:r>
      <w:r w:rsidR="00DF5769">
        <w:rPr>
          <w:rFonts w:ascii="Arial" w:hAnsi="Arial" w:cs="Arial"/>
          <w:sz w:val="24"/>
          <w:szCs w:val="24"/>
        </w:rPr>
        <w:t>and</w:t>
      </w:r>
      <w:r>
        <w:rPr>
          <w:rFonts w:ascii="Arial" w:hAnsi="Arial" w:cs="Arial"/>
          <w:sz w:val="24"/>
          <w:szCs w:val="24"/>
        </w:rPr>
        <w:t xml:space="preserve"> have 1</w:t>
      </w:r>
      <w:r w:rsidRPr="005F0D0D">
        <w:rPr>
          <w:rFonts w:ascii="Arial" w:hAnsi="Arial" w:cs="Arial"/>
          <w:sz w:val="24"/>
          <w:szCs w:val="24"/>
          <w:vertAlign w:val="superscript"/>
        </w:rPr>
        <w:t>st</w:t>
      </w:r>
      <w:r>
        <w:rPr>
          <w:rFonts w:ascii="Arial" w:hAnsi="Arial" w:cs="Arial"/>
          <w:sz w:val="24"/>
          <w:szCs w:val="24"/>
        </w:rPr>
        <w:t xml:space="preserve"> draft ready for </w:t>
      </w:r>
      <w:r w:rsidR="0054186A">
        <w:rPr>
          <w:rFonts w:ascii="Arial" w:hAnsi="Arial" w:cs="Arial"/>
          <w:sz w:val="24"/>
          <w:szCs w:val="24"/>
        </w:rPr>
        <w:t>sending to Group for consideration</w:t>
      </w:r>
      <w:r>
        <w:rPr>
          <w:rFonts w:ascii="Arial" w:hAnsi="Arial" w:cs="Arial"/>
          <w:sz w:val="24"/>
          <w:szCs w:val="24"/>
        </w:rPr>
        <w:t xml:space="preserve"> by 31</w:t>
      </w:r>
      <w:r>
        <w:rPr>
          <w:rFonts w:ascii="Arial" w:hAnsi="Arial" w:cs="Arial"/>
          <w:sz w:val="24"/>
          <w:szCs w:val="24"/>
          <w:vertAlign w:val="superscript"/>
        </w:rPr>
        <w:t xml:space="preserve"> </w:t>
      </w:r>
      <w:r>
        <w:rPr>
          <w:rFonts w:ascii="Arial" w:hAnsi="Arial" w:cs="Arial"/>
          <w:sz w:val="24"/>
          <w:szCs w:val="24"/>
        </w:rPr>
        <w:t>March.   It was agreed that a meeting be held on 16 April</w:t>
      </w:r>
      <w:r w:rsidR="0054186A">
        <w:rPr>
          <w:rFonts w:ascii="Arial" w:hAnsi="Arial" w:cs="Arial"/>
          <w:sz w:val="24"/>
          <w:szCs w:val="24"/>
        </w:rPr>
        <w:t xml:space="preserve"> at 11 a.m.</w:t>
      </w:r>
      <w:r>
        <w:rPr>
          <w:rFonts w:ascii="Arial" w:hAnsi="Arial" w:cs="Arial"/>
          <w:sz w:val="24"/>
          <w:szCs w:val="24"/>
        </w:rPr>
        <w:t xml:space="preserve"> to discuss and finalise Plan.</w:t>
      </w:r>
    </w:p>
    <w:p w14:paraId="338D43F2" w14:textId="77777777" w:rsidR="000339F0" w:rsidRDefault="000339F0" w:rsidP="002F1D9B">
      <w:pPr>
        <w:tabs>
          <w:tab w:val="left" w:pos="2268"/>
        </w:tabs>
        <w:spacing w:after="0" w:line="240" w:lineRule="auto"/>
        <w:rPr>
          <w:rFonts w:ascii="Arial" w:hAnsi="Arial" w:cs="Arial"/>
          <w:sz w:val="24"/>
          <w:szCs w:val="24"/>
        </w:rPr>
      </w:pPr>
    </w:p>
    <w:p w14:paraId="6E0122D0" w14:textId="1F3C0501" w:rsidR="00B16D64" w:rsidRDefault="00473C1A" w:rsidP="00D06B03">
      <w:pPr>
        <w:tabs>
          <w:tab w:val="left" w:pos="2268"/>
        </w:tabs>
        <w:spacing w:after="0" w:line="240" w:lineRule="auto"/>
        <w:jc w:val="both"/>
        <w:rPr>
          <w:rFonts w:ascii="Arial" w:hAnsi="Arial" w:cs="Arial"/>
          <w:sz w:val="24"/>
          <w:szCs w:val="24"/>
        </w:rPr>
      </w:pPr>
      <w:r>
        <w:rPr>
          <w:rFonts w:ascii="Arial" w:hAnsi="Arial" w:cs="Arial"/>
          <w:sz w:val="24"/>
          <w:szCs w:val="24"/>
        </w:rPr>
        <w:t xml:space="preserve">JColeman advised that the IWA are </w:t>
      </w:r>
      <w:r w:rsidR="000339F0">
        <w:rPr>
          <w:rFonts w:ascii="Arial" w:hAnsi="Arial" w:cs="Arial"/>
          <w:sz w:val="24"/>
          <w:szCs w:val="24"/>
        </w:rPr>
        <w:t xml:space="preserve">running a campaign ‘Think Ahead Think Housing’ and the aim is to encourage and support people with Disabilities apply for social housing.   </w:t>
      </w:r>
      <w:r>
        <w:rPr>
          <w:rFonts w:ascii="Arial" w:hAnsi="Arial" w:cs="Arial"/>
          <w:sz w:val="24"/>
          <w:szCs w:val="24"/>
        </w:rPr>
        <w:t>She will give a presentation to the Group the next day and prepare an information</w:t>
      </w:r>
      <w:r w:rsidR="000339F0">
        <w:rPr>
          <w:rFonts w:ascii="Arial" w:hAnsi="Arial" w:cs="Arial"/>
          <w:sz w:val="24"/>
          <w:szCs w:val="24"/>
        </w:rPr>
        <w:t xml:space="preserve"> paragraph for inserting into the Plan.</w:t>
      </w:r>
    </w:p>
    <w:p w14:paraId="5A8535E3" w14:textId="77777777" w:rsidR="000339F0" w:rsidRDefault="000339F0" w:rsidP="00D06B03">
      <w:pPr>
        <w:tabs>
          <w:tab w:val="left" w:pos="2268"/>
        </w:tabs>
        <w:spacing w:after="0" w:line="240" w:lineRule="auto"/>
        <w:jc w:val="both"/>
        <w:rPr>
          <w:rFonts w:ascii="Arial" w:hAnsi="Arial" w:cs="Arial"/>
          <w:sz w:val="24"/>
          <w:szCs w:val="24"/>
        </w:rPr>
      </w:pPr>
    </w:p>
    <w:p w14:paraId="589A2D18" w14:textId="0E27B0A9" w:rsidR="00467769" w:rsidRDefault="00467769" w:rsidP="00CC2B9B">
      <w:pPr>
        <w:tabs>
          <w:tab w:val="left" w:pos="2268"/>
        </w:tabs>
        <w:spacing w:after="0" w:line="240" w:lineRule="auto"/>
        <w:jc w:val="both"/>
        <w:rPr>
          <w:rFonts w:ascii="Arial" w:hAnsi="Arial" w:cs="Arial"/>
          <w:sz w:val="24"/>
          <w:szCs w:val="24"/>
        </w:rPr>
      </w:pPr>
    </w:p>
    <w:p w14:paraId="27D226CD" w14:textId="594D3311" w:rsidR="00237066" w:rsidRDefault="00467769" w:rsidP="0054186A">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8.   </w:t>
      </w:r>
      <w:r w:rsidR="00C96033">
        <w:rPr>
          <w:rFonts w:ascii="Arial" w:hAnsi="Arial" w:cs="Arial"/>
          <w:b/>
          <w:bCs/>
          <w:sz w:val="24"/>
          <w:szCs w:val="24"/>
        </w:rPr>
        <w:t>Relevant d</w:t>
      </w:r>
      <w:r w:rsidR="00AC19C5">
        <w:rPr>
          <w:rFonts w:ascii="Arial" w:hAnsi="Arial" w:cs="Arial"/>
          <w:b/>
          <w:bCs/>
          <w:sz w:val="24"/>
          <w:szCs w:val="24"/>
        </w:rPr>
        <w:t xml:space="preserve">ates </w:t>
      </w:r>
      <w:r w:rsidR="0054186A">
        <w:rPr>
          <w:rFonts w:ascii="Arial" w:hAnsi="Arial" w:cs="Arial"/>
          <w:b/>
          <w:bCs/>
          <w:sz w:val="24"/>
          <w:szCs w:val="24"/>
        </w:rPr>
        <w:t>agreed</w:t>
      </w:r>
    </w:p>
    <w:p w14:paraId="76ACE52F" w14:textId="61E12A5E" w:rsidR="0054186A" w:rsidRDefault="0054186A" w:rsidP="0054186A">
      <w:pPr>
        <w:tabs>
          <w:tab w:val="left" w:pos="2268"/>
        </w:tabs>
        <w:spacing w:after="0" w:line="240" w:lineRule="auto"/>
        <w:jc w:val="both"/>
        <w:rPr>
          <w:rFonts w:ascii="Arial" w:hAnsi="Arial" w:cs="Arial"/>
          <w:b/>
          <w:bCs/>
          <w:sz w:val="24"/>
          <w:szCs w:val="24"/>
        </w:rPr>
      </w:pPr>
    </w:p>
    <w:p w14:paraId="16234060" w14:textId="41AA466C" w:rsidR="0054186A" w:rsidRDefault="0054186A" w:rsidP="0054186A">
      <w:pPr>
        <w:tabs>
          <w:tab w:val="left" w:pos="2268"/>
        </w:tabs>
        <w:spacing w:after="0" w:line="240" w:lineRule="auto"/>
        <w:jc w:val="both"/>
        <w:rPr>
          <w:rFonts w:ascii="Arial" w:hAnsi="Arial" w:cs="Arial"/>
          <w:sz w:val="24"/>
          <w:szCs w:val="24"/>
        </w:rPr>
      </w:pPr>
      <w:r>
        <w:rPr>
          <w:rFonts w:ascii="Arial" w:hAnsi="Arial" w:cs="Arial"/>
          <w:sz w:val="24"/>
          <w:szCs w:val="24"/>
        </w:rPr>
        <w:t>5 March</w:t>
      </w:r>
      <w:r>
        <w:rPr>
          <w:rFonts w:ascii="Arial" w:hAnsi="Arial" w:cs="Arial"/>
          <w:sz w:val="24"/>
          <w:szCs w:val="24"/>
        </w:rPr>
        <w:tab/>
        <w:t>Each representative to submit information as outlined above</w:t>
      </w:r>
    </w:p>
    <w:p w14:paraId="3C5C823D" w14:textId="4BDBAF02" w:rsidR="0054186A" w:rsidRDefault="002C1D7A" w:rsidP="0054186A">
      <w:pPr>
        <w:tabs>
          <w:tab w:val="left" w:pos="2268"/>
        </w:tabs>
        <w:spacing w:after="0" w:line="240" w:lineRule="auto"/>
        <w:jc w:val="both"/>
        <w:rPr>
          <w:rFonts w:ascii="Arial" w:hAnsi="Arial" w:cs="Arial"/>
          <w:sz w:val="24"/>
          <w:szCs w:val="24"/>
        </w:rPr>
      </w:pPr>
      <w:r>
        <w:rPr>
          <w:rFonts w:ascii="Arial" w:hAnsi="Arial" w:cs="Arial"/>
          <w:sz w:val="24"/>
          <w:szCs w:val="24"/>
        </w:rPr>
        <w:t xml:space="preserve">26 - </w:t>
      </w:r>
      <w:r w:rsidR="0054186A">
        <w:rPr>
          <w:rFonts w:ascii="Arial" w:hAnsi="Arial" w:cs="Arial"/>
          <w:sz w:val="24"/>
          <w:szCs w:val="24"/>
        </w:rPr>
        <w:t>31 March</w:t>
      </w:r>
      <w:r w:rsidR="0054186A">
        <w:rPr>
          <w:rFonts w:ascii="Arial" w:hAnsi="Arial" w:cs="Arial"/>
          <w:sz w:val="24"/>
          <w:szCs w:val="24"/>
        </w:rPr>
        <w:tab/>
        <w:t>BMcBrearty to send 1</w:t>
      </w:r>
      <w:r w:rsidR="0054186A" w:rsidRPr="0054186A">
        <w:rPr>
          <w:rFonts w:ascii="Arial" w:hAnsi="Arial" w:cs="Arial"/>
          <w:sz w:val="24"/>
          <w:szCs w:val="24"/>
          <w:vertAlign w:val="superscript"/>
        </w:rPr>
        <w:t>st</w:t>
      </w:r>
      <w:r w:rsidR="0054186A">
        <w:rPr>
          <w:rFonts w:ascii="Arial" w:hAnsi="Arial" w:cs="Arial"/>
          <w:sz w:val="24"/>
          <w:szCs w:val="24"/>
        </w:rPr>
        <w:t xml:space="preserve"> draft to Members of Group</w:t>
      </w:r>
    </w:p>
    <w:p w14:paraId="2E7564A5" w14:textId="28160EBA" w:rsidR="0054186A" w:rsidRPr="0054186A" w:rsidRDefault="0054186A" w:rsidP="0054186A">
      <w:pPr>
        <w:tabs>
          <w:tab w:val="left" w:pos="2268"/>
        </w:tabs>
        <w:spacing w:after="0" w:line="240" w:lineRule="auto"/>
        <w:jc w:val="both"/>
        <w:rPr>
          <w:rFonts w:ascii="Arial" w:hAnsi="Arial" w:cs="Arial"/>
          <w:sz w:val="24"/>
          <w:szCs w:val="24"/>
        </w:rPr>
      </w:pPr>
      <w:r>
        <w:rPr>
          <w:rFonts w:ascii="Arial" w:hAnsi="Arial" w:cs="Arial"/>
          <w:sz w:val="24"/>
          <w:szCs w:val="24"/>
        </w:rPr>
        <w:t>16 April</w:t>
      </w:r>
      <w:r>
        <w:rPr>
          <w:rFonts w:ascii="Arial" w:hAnsi="Arial" w:cs="Arial"/>
          <w:sz w:val="24"/>
          <w:szCs w:val="24"/>
        </w:rPr>
        <w:tab/>
        <w:t>Consideration/Finalisation of Draft</w:t>
      </w:r>
    </w:p>
    <w:p w14:paraId="483DD2F9" w14:textId="06D385D5" w:rsidR="0054186A" w:rsidRDefault="0054186A" w:rsidP="0054186A">
      <w:pPr>
        <w:tabs>
          <w:tab w:val="left" w:pos="2268"/>
        </w:tabs>
        <w:spacing w:after="0" w:line="240" w:lineRule="auto"/>
        <w:jc w:val="both"/>
        <w:rPr>
          <w:rFonts w:ascii="Arial" w:hAnsi="Arial" w:cs="Arial"/>
          <w:b/>
          <w:bCs/>
          <w:sz w:val="24"/>
          <w:szCs w:val="24"/>
        </w:rPr>
      </w:pPr>
    </w:p>
    <w:p w14:paraId="357E4BC9" w14:textId="21F51AB2" w:rsidR="00E056A8" w:rsidRP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This concluded the business of the meeting.</w:t>
      </w:r>
    </w:p>
    <w:p w14:paraId="0229E95F" w14:textId="7E669451" w:rsidR="008F1A8C" w:rsidRPr="00E056A8" w:rsidRDefault="008F1A8C" w:rsidP="00CC2B9B">
      <w:pPr>
        <w:jc w:val="both"/>
        <w:rPr>
          <w:b/>
          <w:bCs/>
        </w:rPr>
      </w:pPr>
    </w:p>
    <w:sectPr w:rsidR="008F1A8C" w:rsidRPr="00E056A8" w:rsidSect="000C6A29">
      <w:pgSz w:w="11906" w:h="16838"/>
      <w:pgMar w:top="1440" w:right="102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B1"/>
    <w:multiLevelType w:val="hybridMultilevel"/>
    <w:tmpl w:val="DAB0201E"/>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1" w15:restartNumberingAfterBreak="0">
    <w:nsid w:val="19BE43DF"/>
    <w:multiLevelType w:val="hybridMultilevel"/>
    <w:tmpl w:val="F8488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41234FE"/>
    <w:multiLevelType w:val="hybridMultilevel"/>
    <w:tmpl w:val="7AD2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9B"/>
    <w:rsid w:val="00021CBA"/>
    <w:rsid w:val="000339F0"/>
    <w:rsid w:val="0008346E"/>
    <w:rsid w:val="000C6A29"/>
    <w:rsid w:val="00104EFD"/>
    <w:rsid w:val="00112F71"/>
    <w:rsid w:val="00113926"/>
    <w:rsid w:val="0015261C"/>
    <w:rsid w:val="001D5030"/>
    <w:rsid w:val="001E59B3"/>
    <w:rsid w:val="00237066"/>
    <w:rsid w:val="00266B35"/>
    <w:rsid w:val="002948D9"/>
    <w:rsid w:val="002B36CA"/>
    <w:rsid w:val="002C1D7A"/>
    <w:rsid w:val="002F1D9B"/>
    <w:rsid w:val="0033704D"/>
    <w:rsid w:val="0035431A"/>
    <w:rsid w:val="00361F3A"/>
    <w:rsid w:val="003B1640"/>
    <w:rsid w:val="00467769"/>
    <w:rsid w:val="00473C1A"/>
    <w:rsid w:val="00491403"/>
    <w:rsid w:val="004C10F2"/>
    <w:rsid w:val="004F56AA"/>
    <w:rsid w:val="0054186A"/>
    <w:rsid w:val="005734D1"/>
    <w:rsid w:val="005A5ACD"/>
    <w:rsid w:val="005F0D0D"/>
    <w:rsid w:val="00633C5B"/>
    <w:rsid w:val="00653686"/>
    <w:rsid w:val="006C17CF"/>
    <w:rsid w:val="006E5790"/>
    <w:rsid w:val="00700F84"/>
    <w:rsid w:val="0070315A"/>
    <w:rsid w:val="00734CC8"/>
    <w:rsid w:val="00754B14"/>
    <w:rsid w:val="007A77A3"/>
    <w:rsid w:val="007E5989"/>
    <w:rsid w:val="007E5B74"/>
    <w:rsid w:val="0080227A"/>
    <w:rsid w:val="00816AB3"/>
    <w:rsid w:val="0082468B"/>
    <w:rsid w:val="00844D09"/>
    <w:rsid w:val="00894615"/>
    <w:rsid w:val="00897FEF"/>
    <w:rsid w:val="008D1D40"/>
    <w:rsid w:val="008E2903"/>
    <w:rsid w:val="008F1A8C"/>
    <w:rsid w:val="00923777"/>
    <w:rsid w:val="00935553"/>
    <w:rsid w:val="00967B3C"/>
    <w:rsid w:val="009C52D1"/>
    <w:rsid w:val="009D3208"/>
    <w:rsid w:val="00A25BEA"/>
    <w:rsid w:val="00AC19C5"/>
    <w:rsid w:val="00AC7309"/>
    <w:rsid w:val="00AD1B13"/>
    <w:rsid w:val="00AE5824"/>
    <w:rsid w:val="00AF247F"/>
    <w:rsid w:val="00B16D64"/>
    <w:rsid w:val="00B267FE"/>
    <w:rsid w:val="00C76E77"/>
    <w:rsid w:val="00C96033"/>
    <w:rsid w:val="00CC2B9B"/>
    <w:rsid w:val="00CD40CB"/>
    <w:rsid w:val="00D06B03"/>
    <w:rsid w:val="00DF5769"/>
    <w:rsid w:val="00E056A8"/>
    <w:rsid w:val="00E42D63"/>
    <w:rsid w:val="00E50D8B"/>
    <w:rsid w:val="00E65F1F"/>
    <w:rsid w:val="00EA7E57"/>
    <w:rsid w:val="00EE0B67"/>
    <w:rsid w:val="00F117CA"/>
    <w:rsid w:val="00F22CEA"/>
    <w:rsid w:val="00F61763"/>
    <w:rsid w:val="00F9454A"/>
    <w:rsid w:val="00FD59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10A"/>
  <w15:chartTrackingRefBased/>
  <w15:docId w15:val="{DEBC466D-B22C-47D8-9C19-0EB98CB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9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40898">
      <w:bodyDiv w:val="1"/>
      <w:marLeft w:val="0"/>
      <w:marRight w:val="0"/>
      <w:marTop w:val="0"/>
      <w:marBottom w:val="0"/>
      <w:divBdr>
        <w:top w:val="none" w:sz="0" w:space="0" w:color="auto"/>
        <w:left w:val="none" w:sz="0" w:space="0" w:color="auto"/>
        <w:bottom w:val="none" w:sz="0" w:space="0" w:color="auto"/>
        <w:right w:val="none" w:sz="0" w:space="0" w:color="auto"/>
      </w:divBdr>
    </w:div>
    <w:div w:id="456410798">
      <w:bodyDiv w:val="1"/>
      <w:marLeft w:val="0"/>
      <w:marRight w:val="0"/>
      <w:marTop w:val="0"/>
      <w:marBottom w:val="0"/>
      <w:divBdr>
        <w:top w:val="none" w:sz="0" w:space="0" w:color="auto"/>
        <w:left w:val="none" w:sz="0" w:space="0" w:color="auto"/>
        <w:bottom w:val="none" w:sz="0" w:space="0" w:color="auto"/>
        <w:right w:val="none" w:sz="0" w:space="0" w:color="auto"/>
      </w:divBdr>
    </w:div>
    <w:div w:id="6844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23</cp:revision>
  <dcterms:created xsi:type="dcterms:W3CDTF">2021-02-23T14:02:00Z</dcterms:created>
  <dcterms:modified xsi:type="dcterms:W3CDTF">2021-02-26T10:01:00Z</dcterms:modified>
</cp:coreProperties>
</file>