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6E9B6" w14:textId="53A73C66" w:rsidR="000C0781" w:rsidRPr="000C0781" w:rsidRDefault="000C0781" w:rsidP="000C07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Meeting of the Cavan Resettlement Interagency Working Group held on 26</w:t>
      </w:r>
      <w:r w:rsidRPr="000C0781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b/>
          <w:sz w:val="24"/>
          <w:szCs w:val="24"/>
          <w:lang w:val="en-GB"/>
        </w:rPr>
        <w:t xml:space="preserve"> February 2019 in the Council Chamber, Courthouse, Cavan at 11 a.m.</w:t>
      </w:r>
    </w:p>
    <w:p w14:paraId="477DB400" w14:textId="3C6F3898" w:rsidR="000C0781" w:rsidRDefault="000C0781">
      <w:pPr>
        <w:rPr>
          <w:rFonts w:ascii="Arial" w:hAnsi="Arial" w:cs="Arial"/>
          <w:sz w:val="24"/>
          <w:szCs w:val="24"/>
          <w:lang w:val="en-GB"/>
        </w:rPr>
      </w:pPr>
    </w:p>
    <w:p w14:paraId="66C11DF5" w14:textId="7694FB5F" w:rsidR="008B53AE" w:rsidRDefault="008B53AE" w:rsidP="008B53A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Present: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>Deirdre Byrne, CMETB</w:t>
      </w:r>
    </w:p>
    <w:p w14:paraId="4C7C60A0" w14:textId="530BED44" w:rsidR="008B53AE" w:rsidRDefault="008B53AE" w:rsidP="008B53A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>Carmel Denning, DSP</w:t>
      </w:r>
    </w:p>
    <w:p w14:paraId="0B9A3A79" w14:textId="45EBA2DD" w:rsidR="008B53AE" w:rsidRDefault="008B53AE" w:rsidP="008B53A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Jenny Lynch, DSP</w:t>
      </w:r>
    </w:p>
    <w:p w14:paraId="7BD3D68B" w14:textId="32387785" w:rsidR="008B53AE" w:rsidRDefault="008B53AE" w:rsidP="008B53A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Nicola Chute, Garda Síochána</w:t>
      </w:r>
    </w:p>
    <w:p w14:paraId="3B4DE4CF" w14:textId="36421654" w:rsidR="008B53AE" w:rsidRDefault="008B53AE" w:rsidP="008B53A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Noreen McGovern, County Childcare Committee</w:t>
      </w:r>
    </w:p>
    <w:p w14:paraId="205F6AC3" w14:textId="7F146A6A" w:rsidR="008B53AE" w:rsidRDefault="008B53AE" w:rsidP="008B53A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Michael Duffy, Dept. of Justice, Equality and Law Reform</w:t>
      </w:r>
    </w:p>
    <w:p w14:paraId="041C9934" w14:textId="0CA4026F" w:rsidR="008B53AE" w:rsidRDefault="008B53AE" w:rsidP="008B53A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Eoin Doyle, Director of Service</w:t>
      </w:r>
    </w:p>
    <w:p w14:paraId="0AFE163F" w14:textId="1035C158" w:rsidR="008B53AE" w:rsidRDefault="008B53AE" w:rsidP="008B53A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>Bridie McBrearty, SEO</w:t>
      </w:r>
    </w:p>
    <w:p w14:paraId="794710ED" w14:textId="77777777" w:rsidR="008B53AE" w:rsidRPr="008B53AE" w:rsidRDefault="008B53AE" w:rsidP="008B53A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  <w:lang w:val="en-GB"/>
        </w:rPr>
      </w:pPr>
    </w:p>
    <w:p w14:paraId="11DAFBD5" w14:textId="3118213E" w:rsidR="000C0781" w:rsidRDefault="008B53AE" w:rsidP="008B53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53AE">
        <w:rPr>
          <w:rFonts w:ascii="Arial" w:hAnsi="Arial" w:cs="Arial"/>
          <w:b/>
          <w:sz w:val="24"/>
          <w:szCs w:val="24"/>
        </w:rPr>
        <w:t>Apologies:</w:t>
      </w:r>
      <w:r w:rsidRPr="00CC52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Patricia Garland, HSE</w:t>
      </w:r>
    </w:p>
    <w:p w14:paraId="05C002A5" w14:textId="1A696F01" w:rsidR="008B53AE" w:rsidRPr="008B53AE" w:rsidRDefault="008B53AE" w:rsidP="008B53AE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Cathal Grant, </w:t>
      </w:r>
      <w:proofErr w:type="spellStart"/>
      <w:r>
        <w:rPr>
          <w:rFonts w:ascii="Arial" w:hAnsi="Arial" w:cs="Arial"/>
          <w:sz w:val="24"/>
          <w:szCs w:val="24"/>
        </w:rPr>
        <w:t>Túsla</w:t>
      </w:r>
      <w:proofErr w:type="spellEnd"/>
    </w:p>
    <w:p w14:paraId="12007A9C" w14:textId="376C6865" w:rsidR="000C0781" w:rsidRDefault="000C0781">
      <w:pPr>
        <w:rPr>
          <w:rFonts w:ascii="Arial" w:hAnsi="Arial" w:cs="Arial"/>
          <w:sz w:val="24"/>
          <w:szCs w:val="24"/>
          <w:lang w:val="en-GB"/>
        </w:rPr>
      </w:pPr>
    </w:p>
    <w:p w14:paraId="3B673C8B" w14:textId="4243E662" w:rsidR="00A021AD" w:rsidRDefault="008B53AE" w:rsidP="00A021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M. Duffy gave an overview of the Irish Refugee Protection Programme in Ireland </w:t>
      </w:r>
      <w:r w:rsidR="003A6949">
        <w:rPr>
          <w:rFonts w:ascii="Arial" w:hAnsi="Arial" w:cs="Arial"/>
          <w:sz w:val="24"/>
          <w:szCs w:val="24"/>
          <w:lang w:val="en-GB"/>
        </w:rPr>
        <w:t>and provided information on the role of the Resettlement Interagency Working Group.</w:t>
      </w:r>
      <w:r>
        <w:rPr>
          <w:rFonts w:ascii="Arial" w:hAnsi="Arial" w:cs="Arial"/>
          <w:sz w:val="24"/>
          <w:szCs w:val="24"/>
          <w:lang w:val="en-GB"/>
        </w:rPr>
        <w:t xml:space="preserve">  He advised that there are </w:t>
      </w:r>
      <w:r w:rsidR="00A021AD">
        <w:rPr>
          <w:rFonts w:ascii="Arial" w:hAnsi="Arial" w:cs="Arial"/>
          <w:sz w:val="24"/>
          <w:szCs w:val="24"/>
          <w:lang w:val="en-GB"/>
        </w:rPr>
        <w:t xml:space="preserve">currently </w:t>
      </w:r>
      <w:r>
        <w:rPr>
          <w:rFonts w:ascii="Arial" w:hAnsi="Arial" w:cs="Arial"/>
          <w:sz w:val="24"/>
          <w:szCs w:val="24"/>
          <w:lang w:val="en-GB"/>
        </w:rPr>
        <w:t xml:space="preserve">19 </w:t>
      </w:r>
      <w:r w:rsidR="009D68AA">
        <w:rPr>
          <w:rFonts w:ascii="Arial" w:hAnsi="Arial" w:cs="Arial"/>
          <w:sz w:val="24"/>
          <w:szCs w:val="24"/>
          <w:lang w:val="en-GB"/>
        </w:rPr>
        <w:t xml:space="preserve">no. </w:t>
      </w:r>
      <w:r w:rsidR="003A6949">
        <w:rPr>
          <w:rFonts w:ascii="Arial" w:hAnsi="Arial" w:cs="Arial"/>
          <w:sz w:val="24"/>
          <w:szCs w:val="24"/>
          <w:lang w:val="en-GB"/>
        </w:rPr>
        <w:t>such groups actively</w:t>
      </w:r>
      <w:r w:rsidR="00A021AD">
        <w:rPr>
          <w:rFonts w:ascii="Arial" w:hAnsi="Arial" w:cs="Arial"/>
          <w:sz w:val="24"/>
          <w:szCs w:val="24"/>
          <w:lang w:val="en-GB"/>
        </w:rPr>
        <w:t xml:space="preserve"> working in different counties with </w:t>
      </w:r>
      <w:r w:rsidR="003A6949">
        <w:rPr>
          <w:rFonts w:ascii="Arial" w:hAnsi="Arial" w:cs="Arial"/>
          <w:sz w:val="24"/>
          <w:szCs w:val="24"/>
          <w:lang w:val="en-GB"/>
        </w:rPr>
        <w:t>some</w:t>
      </w:r>
      <w:r w:rsidR="00A021AD">
        <w:rPr>
          <w:rFonts w:ascii="Arial" w:hAnsi="Arial" w:cs="Arial"/>
          <w:sz w:val="24"/>
          <w:szCs w:val="24"/>
          <w:lang w:val="en-GB"/>
        </w:rPr>
        <w:t xml:space="preserve"> 1800 people settled to date.    He confirmed that 100 people have been allocated to Cavan and that arrangements now need to be made to have</w:t>
      </w:r>
      <w:r w:rsidR="00615F51">
        <w:rPr>
          <w:rFonts w:ascii="Arial" w:hAnsi="Arial" w:cs="Arial"/>
          <w:sz w:val="24"/>
          <w:szCs w:val="24"/>
          <w:lang w:val="en-GB"/>
        </w:rPr>
        <w:t xml:space="preserve"> housing provided </w:t>
      </w:r>
      <w:r w:rsidR="00A021AD">
        <w:rPr>
          <w:rFonts w:ascii="Arial" w:hAnsi="Arial" w:cs="Arial"/>
          <w:sz w:val="24"/>
          <w:szCs w:val="24"/>
          <w:lang w:val="en-GB"/>
        </w:rPr>
        <w:t xml:space="preserve">in areas where there </w:t>
      </w:r>
      <w:r w:rsidR="00366F39">
        <w:rPr>
          <w:rFonts w:ascii="Arial" w:hAnsi="Arial" w:cs="Arial"/>
          <w:sz w:val="24"/>
          <w:szCs w:val="24"/>
          <w:lang w:val="en-GB"/>
        </w:rPr>
        <w:t>is</w:t>
      </w:r>
      <w:r w:rsidR="00A021AD">
        <w:rPr>
          <w:rFonts w:ascii="Arial" w:hAnsi="Arial" w:cs="Arial"/>
          <w:sz w:val="24"/>
          <w:szCs w:val="24"/>
          <w:lang w:val="en-GB"/>
        </w:rPr>
        <w:t xml:space="preserve"> a</w:t>
      </w:r>
      <w:r w:rsidR="00615F51">
        <w:rPr>
          <w:rFonts w:ascii="Arial" w:hAnsi="Arial" w:cs="Arial"/>
          <w:sz w:val="24"/>
          <w:szCs w:val="24"/>
          <w:lang w:val="en-GB"/>
        </w:rPr>
        <w:t>dequate</w:t>
      </w:r>
      <w:r w:rsidR="00A021AD">
        <w:rPr>
          <w:rFonts w:ascii="Arial" w:hAnsi="Arial" w:cs="Arial"/>
          <w:sz w:val="24"/>
          <w:szCs w:val="24"/>
          <w:lang w:val="en-GB"/>
        </w:rPr>
        <w:t xml:space="preserve"> transport, GP services, schools, English language, training and childcare facilities.</w:t>
      </w:r>
    </w:p>
    <w:p w14:paraId="35C4131C" w14:textId="47AB98DE" w:rsidR="00A021AD" w:rsidRDefault="00A021AD" w:rsidP="00A02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BDF08E" w14:textId="15D908F5" w:rsidR="000C0781" w:rsidRDefault="00A021AD" w:rsidP="00411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steps are to have fully furnished </w:t>
      </w:r>
      <w:r w:rsidR="000C0781" w:rsidRPr="00A021AD">
        <w:rPr>
          <w:rFonts w:ascii="Arial" w:hAnsi="Arial" w:cs="Arial"/>
          <w:sz w:val="24"/>
          <w:szCs w:val="24"/>
        </w:rPr>
        <w:t>houses provide</w:t>
      </w:r>
      <w:r>
        <w:rPr>
          <w:rFonts w:ascii="Arial" w:hAnsi="Arial" w:cs="Arial"/>
          <w:sz w:val="24"/>
          <w:szCs w:val="24"/>
        </w:rPr>
        <w:t xml:space="preserve">d; </w:t>
      </w:r>
      <w:r w:rsidR="00615F5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R</w:t>
      </w:r>
      <w:r w:rsidR="000C0781" w:rsidRPr="00A021AD">
        <w:rPr>
          <w:rFonts w:ascii="Arial" w:hAnsi="Arial" w:cs="Arial"/>
          <w:sz w:val="24"/>
          <w:szCs w:val="24"/>
        </w:rPr>
        <w:t>esettlement Support Worker in place to support the community during the first yea</w:t>
      </w:r>
      <w:r>
        <w:rPr>
          <w:rFonts w:ascii="Arial" w:hAnsi="Arial" w:cs="Arial"/>
          <w:sz w:val="24"/>
          <w:szCs w:val="24"/>
        </w:rPr>
        <w:t>r; s</w:t>
      </w:r>
      <w:r w:rsidR="000C0781" w:rsidRPr="00A021AD">
        <w:rPr>
          <w:rFonts w:ascii="Arial" w:hAnsi="Arial" w:cs="Arial"/>
          <w:sz w:val="24"/>
          <w:szCs w:val="24"/>
        </w:rPr>
        <w:t>chools identified</w:t>
      </w:r>
      <w:r>
        <w:rPr>
          <w:rFonts w:ascii="Arial" w:hAnsi="Arial" w:cs="Arial"/>
          <w:sz w:val="24"/>
          <w:szCs w:val="24"/>
        </w:rPr>
        <w:t xml:space="preserve">; </w:t>
      </w:r>
      <w:r w:rsidR="0007315F" w:rsidRPr="00A021AD">
        <w:rPr>
          <w:rFonts w:ascii="Arial" w:hAnsi="Arial" w:cs="Arial"/>
          <w:sz w:val="24"/>
          <w:szCs w:val="24"/>
        </w:rPr>
        <w:t>GPs organised</w:t>
      </w:r>
      <w:r w:rsidR="0007315F"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="000C0781" w:rsidRPr="00A021AD">
        <w:rPr>
          <w:rFonts w:ascii="Arial" w:hAnsi="Arial" w:cs="Arial"/>
          <w:sz w:val="24"/>
          <w:szCs w:val="24"/>
        </w:rPr>
        <w:t>nglish</w:t>
      </w:r>
      <w:proofErr w:type="spellEnd"/>
      <w:r w:rsidR="000C0781" w:rsidRPr="00A021AD">
        <w:rPr>
          <w:rFonts w:ascii="Arial" w:hAnsi="Arial" w:cs="Arial"/>
          <w:sz w:val="24"/>
          <w:szCs w:val="24"/>
        </w:rPr>
        <w:t xml:space="preserve"> language and cultural orientation for a </w:t>
      </w:r>
      <w:r w:rsidR="0007315F">
        <w:rPr>
          <w:rFonts w:ascii="Arial" w:hAnsi="Arial" w:cs="Arial"/>
          <w:sz w:val="24"/>
          <w:szCs w:val="24"/>
        </w:rPr>
        <w:t>period of</w:t>
      </w:r>
      <w:r w:rsidR="000C0781" w:rsidRPr="00A021AD">
        <w:rPr>
          <w:rFonts w:ascii="Arial" w:hAnsi="Arial" w:cs="Arial"/>
          <w:sz w:val="24"/>
          <w:szCs w:val="24"/>
        </w:rPr>
        <w:t xml:space="preserve"> 50 weeks (up to 20 hours per week)</w:t>
      </w:r>
      <w:r w:rsidR="0007315F">
        <w:rPr>
          <w:rFonts w:ascii="Arial" w:hAnsi="Arial" w:cs="Arial"/>
          <w:sz w:val="24"/>
          <w:szCs w:val="24"/>
        </w:rPr>
        <w:t xml:space="preserve"> organised and </w:t>
      </w:r>
      <w:r>
        <w:rPr>
          <w:rFonts w:ascii="Arial" w:hAnsi="Arial" w:cs="Arial"/>
          <w:sz w:val="24"/>
          <w:szCs w:val="24"/>
        </w:rPr>
        <w:t>c</w:t>
      </w:r>
      <w:r w:rsidR="000C0781" w:rsidRPr="00A021AD">
        <w:rPr>
          <w:rFonts w:ascii="Arial" w:hAnsi="Arial" w:cs="Arial"/>
          <w:sz w:val="24"/>
          <w:szCs w:val="24"/>
        </w:rPr>
        <w:t xml:space="preserve">hildcare provided to facilitate participation in </w:t>
      </w:r>
      <w:r w:rsidR="0007315F">
        <w:rPr>
          <w:rFonts w:ascii="Arial" w:hAnsi="Arial" w:cs="Arial"/>
          <w:sz w:val="24"/>
          <w:szCs w:val="24"/>
        </w:rPr>
        <w:t>these classes.</w:t>
      </w:r>
    </w:p>
    <w:p w14:paraId="5C54F4A4" w14:textId="77777777" w:rsidR="00411DF5" w:rsidRPr="00A021AD" w:rsidRDefault="00411DF5" w:rsidP="00411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57C91D" w14:textId="33375FCA" w:rsidR="00411DF5" w:rsidRDefault="00366F39" w:rsidP="00A02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answering queries raised he clarified that the next step would be to identify suitable properties in areas where all the required services are available</w:t>
      </w:r>
      <w:r w:rsidR="003A6949">
        <w:rPr>
          <w:rFonts w:ascii="Arial" w:hAnsi="Arial" w:cs="Arial"/>
          <w:sz w:val="24"/>
          <w:szCs w:val="24"/>
        </w:rPr>
        <w:t xml:space="preserve"> and </w:t>
      </w:r>
      <w:r w:rsidR="00615F51">
        <w:rPr>
          <w:rFonts w:ascii="Arial" w:hAnsi="Arial" w:cs="Arial"/>
          <w:sz w:val="24"/>
          <w:szCs w:val="24"/>
        </w:rPr>
        <w:t>advised that it was important that the scheduled plan for housing is developed in tandem with the employment of the Resettlement Support Worker.</w:t>
      </w:r>
    </w:p>
    <w:p w14:paraId="626768DF" w14:textId="342F1DA3" w:rsidR="00366F39" w:rsidRDefault="00366F39" w:rsidP="00A02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90D2E8" w14:textId="0C45CEC0" w:rsidR="00366F39" w:rsidRDefault="00366F39" w:rsidP="00A02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 Doyle confirmed that the likely family composition of the 100 people allocated to Cavan are: 20 families i.e. 2 couples, 2 couples with 1 child, 5 couples with 2 children, 4 couples with 3 children and 5 couples with 4 children.</w:t>
      </w:r>
      <w:bookmarkStart w:id="0" w:name="_GoBack"/>
      <w:bookmarkEnd w:id="0"/>
    </w:p>
    <w:p w14:paraId="4745AB28" w14:textId="56C402C2" w:rsidR="00366F39" w:rsidRDefault="00366F39" w:rsidP="00A02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0842B5" w14:textId="41FD20CD" w:rsidR="00366F39" w:rsidRDefault="00366F39" w:rsidP="00A02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discussion, it was agreed that</w:t>
      </w:r>
      <w:r w:rsidR="00FF626E">
        <w:rPr>
          <w:rFonts w:ascii="Arial" w:hAnsi="Arial" w:cs="Arial"/>
          <w:sz w:val="24"/>
          <w:szCs w:val="24"/>
        </w:rPr>
        <w:t xml:space="preserve"> </w:t>
      </w:r>
      <w:r w:rsidR="00F80242">
        <w:rPr>
          <w:rFonts w:ascii="Arial" w:hAnsi="Arial" w:cs="Arial"/>
          <w:sz w:val="24"/>
          <w:szCs w:val="24"/>
        </w:rPr>
        <w:t>there was a significant body of work to be undertaken on an interagency basis in the County for the next year.   As</w:t>
      </w:r>
      <w:r w:rsidR="00FF626E">
        <w:rPr>
          <w:rFonts w:ascii="Arial" w:hAnsi="Arial" w:cs="Arial"/>
          <w:sz w:val="24"/>
          <w:szCs w:val="24"/>
        </w:rPr>
        <w:t xml:space="preserve"> a next step</w:t>
      </w:r>
      <w:r>
        <w:rPr>
          <w:rFonts w:ascii="Arial" w:hAnsi="Arial" w:cs="Arial"/>
          <w:sz w:val="24"/>
          <w:szCs w:val="24"/>
        </w:rPr>
        <w:t xml:space="preserve"> options for the provision of housing </w:t>
      </w:r>
      <w:r w:rsidR="00FF626E">
        <w:rPr>
          <w:rFonts w:ascii="Arial" w:hAnsi="Arial" w:cs="Arial"/>
          <w:sz w:val="24"/>
          <w:szCs w:val="24"/>
        </w:rPr>
        <w:t xml:space="preserve">in the towns in the County </w:t>
      </w:r>
      <w:r>
        <w:rPr>
          <w:rFonts w:ascii="Arial" w:hAnsi="Arial" w:cs="Arial"/>
          <w:sz w:val="24"/>
          <w:szCs w:val="24"/>
        </w:rPr>
        <w:t xml:space="preserve">would be examined </w:t>
      </w:r>
      <w:r w:rsidR="00FF626E">
        <w:rPr>
          <w:rFonts w:ascii="Arial" w:hAnsi="Arial" w:cs="Arial"/>
          <w:sz w:val="24"/>
          <w:szCs w:val="24"/>
        </w:rPr>
        <w:t>for the family compositions identified and this would help determine if</w:t>
      </w:r>
      <w:r w:rsidR="003A69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access </w:t>
      </w:r>
      <w:r w:rsidR="00FF626E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services</w:t>
      </w:r>
      <w:r w:rsidR="00FF626E">
        <w:rPr>
          <w:rFonts w:ascii="Arial" w:hAnsi="Arial" w:cs="Arial"/>
          <w:sz w:val="24"/>
          <w:szCs w:val="24"/>
        </w:rPr>
        <w:t xml:space="preserve"> would be available in the particular areas</w:t>
      </w:r>
      <w:r>
        <w:rPr>
          <w:rFonts w:ascii="Arial" w:hAnsi="Arial" w:cs="Arial"/>
          <w:sz w:val="24"/>
          <w:szCs w:val="24"/>
        </w:rPr>
        <w:t xml:space="preserve"> at the next meeting</w:t>
      </w:r>
      <w:r w:rsidR="00FF626E">
        <w:rPr>
          <w:rFonts w:ascii="Arial" w:hAnsi="Arial" w:cs="Arial"/>
          <w:sz w:val="24"/>
          <w:szCs w:val="24"/>
        </w:rPr>
        <w:t xml:space="preserve">.  </w:t>
      </w:r>
    </w:p>
    <w:p w14:paraId="4F8AD14B" w14:textId="77777777" w:rsidR="00366F39" w:rsidRDefault="00366F39" w:rsidP="00A02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AAB587" w14:textId="32891D4B" w:rsidR="00366F39" w:rsidRPr="00A021AD" w:rsidRDefault="00366F39" w:rsidP="00A021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of Next Meeting:  </w:t>
      </w:r>
      <w:r>
        <w:rPr>
          <w:rFonts w:ascii="Arial" w:hAnsi="Arial" w:cs="Arial"/>
          <w:sz w:val="24"/>
          <w:szCs w:val="24"/>
        </w:rPr>
        <w:t>Wednesday, 10</w:t>
      </w:r>
      <w:r w:rsidRPr="00366F3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2019 at 11 a.m.</w:t>
      </w:r>
      <w:r w:rsidR="003D1C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venue to be confirmed. </w:t>
      </w:r>
    </w:p>
    <w:p w14:paraId="775C506C" w14:textId="2B863ACB" w:rsidR="000C0781" w:rsidRPr="000C0781" w:rsidRDefault="000C0781" w:rsidP="00A021AD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C76F61B" w14:textId="77777777" w:rsidR="000C0781" w:rsidRPr="000C0781" w:rsidRDefault="000C0781">
      <w:pPr>
        <w:rPr>
          <w:rFonts w:ascii="Arial" w:hAnsi="Arial" w:cs="Arial"/>
          <w:sz w:val="24"/>
          <w:szCs w:val="24"/>
          <w:lang w:val="en-GB"/>
        </w:rPr>
      </w:pPr>
    </w:p>
    <w:sectPr w:rsidR="000C0781" w:rsidRPr="000C0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F13AD"/>
    <w:multiLevelType w:val="hybridMultilevel"/>
    <w:tmpl w:val="FFD41A34"/>
    <w:lvl w:ilvl="0" w:tplc="7D6AB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2E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A8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2C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A4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88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2A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6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47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787470"/>
    <w:multiLevelType w:val="hybridMultilevel"/>
    <w:tmpl w:val="58D8C878"/>
    <w:lvl w:ilvl="0" w:tplc="520E4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27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C00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EB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6E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9CC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12C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04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CE6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DC80998"/>
    <w:multiLevelType w:val="hybridMultilevel"/>
    <w:tmpl w:val="95B85176"/>
    <w:lvl w:ilvl="0" w:tplc="A792F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AF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A7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00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05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A8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49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C2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61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81"/>
    <w:rsid w:val="0007315F"/>
    <w:rsid w:val="000C0781"/>
    <w:rsid w:val="00176F0E"/>
    <w:rsid w:val="00366F39"/>
    <w:rsid w:val="003A6949"/>
    <w:rsid w:val="003D1C6A"/>
    <w:rsid w:val="00411DF5"/>
    <w:rsid w:val="00615F51"/>
    <w:rsid w:val="00714E1D"/>
    <w:rsid w:val="008B53AE"/>
    <w:rsid w:val="008F1A8C"/>
    <w:rsid w:val="009D68AA"/>
    <w:rsid w:val="00A021AD"/>
    <w:rsid w:val="00F80242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59F0"/>
  <w15:chartTrackingRefBased/>
  <w15:docId w15:val="{94FE6FA8-71FB-4AC1-B961-AB9FDC67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7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8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2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05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8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77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0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6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0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7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0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1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Bridie  McBrearty</dc:creator>
  <cp:keywords/>
  <dc:description/>
  <cp:lastModifiedBy>Bridie  McBrearty</cp:lastModifiedBy>
  <cp:revision>6</cp:revision>
  <dcterms:created xsi:type="dcterms:W3CDTF">2019-02-26T15:31:00Z</dcterms:created>
  <dcterms:modified xsi:type="dcterms:W3CDTF">2019-02-26T17:13:00Z</dcterms:modified>
</cp:coreProperties>
</file>