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6FFD" w14:textId="7EFA7667" w:rsidR="000E0982" w:rsidRDefault="00A50A31" w:rsidP="0075154F">
      <w:pPr>
        <w:jc w:val="center"/>
        <w:rPr>
          <w:b/>
          <w:color w:val="008080"/>
          <w:sz w:val="36"/>
          <w:szCs w:val="36"/>
        </w:rPr>
      </w:pPr>
      <w:r>
        <w:rPr>
          <w:noProof/>
          <w:lang w:eastAsia="en-IE"/>
        </w:rPr>
        <w:drawing>
          <wp:anchor distT="0" distB="0" distL="114300" distR="114300" simplePos="0" relativeHeight="251654656" behindDoc="0" locked="0" layoutInCell="1" allowOverlap="1" wp14:anchorId="6EFF8233" wp14:editId="4BB980AC">
            <wp:simplePos x="0" y="0"/>
            <wp:positionH relativeFrom="margin">
              <wp:posOffset>668020</wp:posOffset>
            </wp:positionH>
            <wp:positionV relativeFrom="paragraph">
              <wp:posOffset>7620</wp:posOffset>
            </wp:positionV>
            <wp:extent cx="1249680" cy="769620"/>
            <wp:effectExtent l="0" t="0" r="7620" b="0"/>
            <wp:wrapThrough wrapText="bothSides">
              <wp:wrapPolygon edited="0">
                <wp:start x="0" y="0"/>
                <wp:lineTo x="0" y="20851"/>
                <wp:lineTo x="21402" y="20851"/>
                <wp:lineTo x="21402" y="0"/>
                <wp:lineTo x="0" y="0"/>
              </wp:wrapPolygon>
            </wp:wrapThrough>
            <wp:docPr id="7" name="Picture 7" descr="https://intranet.pobal.ie/CorporateServices/Communications/Useful%20Documents/Logos/Dormant%20Accounts%20Fund%20(DAF)/DAF%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pobal.ie/CorporateServices/Communications/Useful%20Documents/Logos/Dormant%20Accounts%20Fund%20(DAF)/DAF%20(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968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6704" behindDoc="0" locked="0" layoutInCell="1" allowOverlap="1" wp14:anchorId="21971CD2" wp14:editId="5F64B483">
            <wp:simplePos x="0" y="0"/>
            <wp:positionH relativeFrom="column">
              <wp:posOffset>3681730</wp:posOffset>
            </wp:positionH>
            <wp:positionV relativeFrom="paragraph">
              <wp:posOffset>-137795</wp:posOffset>
            </wp:positionV>
            <wp:extent cx="2971800" cy="933821"/>
            <wp:effectExtent l="0" t="0" r="0" b="0"/>
            <wp:wrapNone/>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1800" cy="9338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5680" behindDoc="0" locked="0" layoutInCell="1" allowOverlap="1" wp14:anchorId="6EFF8233" wp14:editId="4BB980AC">
            <wp:simplePos x="0" y="0"/>
            <wp:positionH relativeFrom="margin">
              <wp:posOffset>668020</wp:posOffset>
            </wp:positionH>
            <wp:positionV relativeFrom="paragraph">
              <wp:posOffset>7620</wp:posOffset>
            </wp:positionV>
            <wp:extent cx="1249680" cy="769620"/>
            <wp:effectExtent l="0" t="0" r="7620" b="0"/>
            <wp:wrapThrough wrapText="bothSides">
              <wp:wrapPolygon edited="0">
                <wp:start x="0" y="0"/>
                <wp:lineTo x="0" y="20851"/>
                <wp:lineTo x="21402" y="20851"/>
                <wp:lineTo x="21402" y="0"/>
                <wp:lineTo x="0" y="0"/>
              </wp:wrapPolygon>
            </wp:wrapThrough>
            <wp:docPr id="1" name="Picture 1" descr="https://intranet.pobal.ie/CorporateServices/Communications/Useful%20Documents/Logos/Dormant%20Accounts%20Fund%20(DAF)/DAF%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pobal.ie/CorporateServices/Communications/Useful%20Documents/Logos/Dormant%20Accounts%20Fund%20(DAF)/DAF%20(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968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21FB1" w14:textId="20FDF5EA" w:rsidR="00072DE2" w:rsidRDefault="00072DE2" w:rsidP="00072DE2">
      <w:pPr>
        <w:jc w:val="center"/>
        <w:rPr>
          <w:b/>
          <w:sz w:val="36"/>
          <w:szCs w:val="36"/>
        </w:rPr>
      </w:pPr>
    </w:p>
    <w:p w14:paraId="5FF49F3E" w14:textId="77777777" w:rsidR="006C5A04" w:rsidRDefault="006C5A04" w:rsidP="006C5A04">
      <w:pPr>
        <w:jc w:val="center"/>
        <w:rPr>
          <w:b/>
          <w:sz w:val="36"/>
          <w:szCs w:val="36"/>
        </w:rPr>
      </w:pPr>
      <w:bookmarkStart w:id="0" w:name="_Hlk81917244"/>
      <w:r>
        <w:rPr>
          <w:b/>
          <w:sz w:val="36"/>
          <w:szCs w:val="36"/>
        </w:rPr>
        <w:t>Social Enterprise Capital Grants Scheme</w:t>
      </w:r>
      <w:r w:rsidRPr="00246FDB">
        <w:rPr>
          <w:b/>
          <w:sz w:val="36"/>
          <w:szCs w:val="36"/>
        </w:rPr>
        <w:t xml:space="preserve"> 20</w:t>
      </w:r>
      <w:r>
        <w:rPr>
          <w:b/>
          <w:sz w:val="36"/>
          <w:szCs w:val="36"/>
        </w:rPr>
        <w:t>21</w:t>
      </w:r>
    </w:p>
    <w:bookmarkEnd w:id="0"/>
    <w:p w14:paraId="468DEEDB" w14:textId="77777777" w:rsidR="006C5A04" w:rsidRDefault="006C5A04" w:rsidP="006C5A04">
      <w:pPr>
        <w:jc w:val="center"/>
        <w:rPr>
          <w:b/>
          <w:sz w:val="36"/>
          <w:szCs w:val="36"/>
        </w:rPr>
      </w:pPr>
      <w:r w:rsidRPr="00246FDB">
        <w:rPr>
          <w:b/>
          <w:sz w:val="36"/>
          <w:szCs w:val="36"/>
        </w:rPr>
        <w:t>Application Form</w:t>
      </w:r>
    </w:p>
    <w:p w14:paraId="412C4BAC" w14:textId="77777777" w:rsidR="006C5A04" w:rsidRPr="00706633" w:rsidRDefault="006C5A04" w:rsidP="006C5A04">
      <w:pPr>
        <w:pStyle w:val="FootnoteText"/>
        <w:jc w:val="center"/>
        <w:rPr>
          <w:rFonts w:ascii="Arial" w:hAnsi="Arial" w:cs="Arial"/>
          <w:b/>
          <w:sz w:val="28"/>
          <w:szCs w:val="28"/>
          <w:highlight w:val="yellow"/>
        </w:rPr>
      </w:pPr>
    </w:p>
    <w:p w14:paraId="07D0A749" w14:textId="4A81723C" w:rsidR="006C5A04" w:rsidRPr="00706633" w:rsidRDefault="006C5A04" w:rsidP="006C5A04">
      <w:pPr>
        <w:pStyle w:val="FootnoteText"/>
        <w:jc w:val="center"/>
        <w:rPr>
          <w:rFonts w:ascii="Arial" w:hAnsi="Arial" w:cs="Arial"/>
          <w:b/>
          <w:color w:val="FF0000"/>
          <w:sz w:val="28"/>
          <w:szCs w:val="28"/>
        </w:rPr>
      </w:pPr>
      <w:r>
        <w:rPr>
          <w:rFonts w:ascii="Arial" w:hAnsi="Arial" w:cs="Arial"/>
          <w:noProof/>
          <w:color w:val="FF0000"/>
          <w:lang w:val="en-IE" w:eastAsia="en-IE"/>
        </w:rPr>
        <mc:AlternateContent>
          <mc:Choice Requires="wps">
            <w:drawing>
              <wp:anchor distT="0" distB="0" distL="114300" distR="114300" simplePos="0" relativeHeight="251658752" behindDoc="0" locked="0" layoutInCell="1" allowOverlap="1" wp14:anchorId="1FEB2F37" wp14:editId="3D993952">
                <wp:simplePos x="0" y="0"/>
                <wp:positionH relativeFrom="column">
                  <wp:posOffset>-45720</wp:posOffset>
                </wp:positionH>
                <wp:positionV relativeFrom="paragraph">
                  <wp:posOffset>215265</wp:posOffset>
                </wp:positionV>
                <wp:extent cx="2331720" cy="1163240"/>
                <wp:effectExtent l="0" t="0" r="11430" b="18415"/>
                <wp:wrapNone/>
                <wp:docPr id="9" name="Text Box 9"/>
                <wp:cNvGraphicFramePr/>
                <a:graphic xmlns:a="http://schemas.openxmlformats.org/drawingml/2006/main">
                  <a:graphicData uri="http://schemas.microsoft.com/office/word/2010/wordprocessingShape">
                    <wps:wsp>
                      <wps:cNvSpPr txBox="1"/>
                      <wps:spPr>
                        <a:xfrm>
                          <a:off x="0" y="0"/>
                          <a:ext cx="2331720" cy="116324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6AFA5F28" w14:textId="16412346" w:rsidR="006C5A04" w:rsidRDefault="004577C6" w:rsidP="006C5A04">
                            <w:pPr>
                              <w:rPr>
                                <w:rFonts w:ascii="Arial" w:hAnsi="Arial" w:cs="Arial"/>
                                <w:b/>
                              </w:rPr>
                            </w:pPr>
                            <w:r w:rsidRPr="00384BED">
                              <w:rPr>
                                <w:rFonts w:ascii="Arial" w:hAnsi="Arial" w:cs="Arial"/>
                                <w:b/>
                                <w:noProof/>
                              </w:rPr>
                              <w:drawing>
                                <wp:inline distT="0" distB="0" distL="0" distR="0" wp14:anchorId="5BF2E01D" wp14:editId="182C2BE2">
                                  <wp:extent cx="1771650" cy="1074420"/>
                                  <wp:effectExtent l="0" t="0" r="0" b="0"/>
                                  <wp:docPr id="15"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 descr="Logo, company name&#10;&#10;Description automatically generated"/>
                                          <pic:cNvPicPr>
                                            <a:picLocks noChangeAspect="1" noChangeArrowheads="1"/>
                                          </pic:cNvPicPr>
                                        </pic:nvPicPr>
                                        <pic:blipFill>
                                          <a:blip r:embed="rId14"/>
                                          <a:srcRect/>
                                          <a:stretch>
                                            <a:fillRect/>
                                          </a:stretch>
                                        </pic:blipFill>
                                        <pic:spPr bwMode="auto">
                                          <a:xfrm>
                                            <a:off x="0" y="0"/>
                                            <a:ext cx="1771650" cy="1074420"/>
                                          </a:xfrm>
                                          <a:prstGeom prst="rect">
                                            <a:avLst/>
                                          </a:prstGeom>
                                          <a:noFill/>
                                        </pic:spPr>
                                      </pic:pic>
                                    </a:graphicData>
                                  </a:graphic>
                                </wp:inline>
                              </w:drawing>
                            </w:r>
                          </w:p>
                          <w:p w14:paraId="22217419" w14:textId="65F5E84A" w:rsidR="006C5A04" w:rsidRDefault="006C5A04" w:rsidP="006C5A04">
                            <w:pPr>
                              <w:rPr>
                                <w:rFonts w:ascii="Arial" w:hAnsi="Arial" w:cs="Arial"/>
                                <w:b/>
                              </w:rPr>
                            </w:pPr>
                          </w:p>
                          <w:p w14:paraId="786FB294" w14:textId="0E8B5F2B" w:rsidR="006C5A04" w:rsidRPr="001B214C" w:rsidRDefault="006C5A04" w:rsidP="006C5A04">
                            <w:pPr>
                              <w:rPr>
                                <w:rFonts w:ascii="Arial" w:hAnsi="Arial" w:cs="Arial"/>
                                <w:b/>
                              </w:rPr>
                            </w:pPr>
                            <w:r>
                              <w:rPr>
                                <w:rFonts w:ascii="Arial" w:hAnsi="Arial" w:cs="Arial"/>
                                <w:b/>
                              </w:rPr>
                              <w:t>[Insert Logo of Relevant Local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B2F37" id="_x0000_t202" coordsize="21600,21600" o:spt="202" path="m,l,21600r21600,l21600,xe">
                <v:stroke joinstyle="miter"/>
                <v:path gradientshapeok="t" o:connecttype="rect"/>
              </v:shapetype>
              <v:shape id="Text Box 9" o:spid="_x0000_s1026" type="#_x0000_t202" style="position:absolute;left:0;text-align:left;margin-left:-3.6pt;margin-top:16.95pt;width:183.6pt;height:9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" fillcolor="#c0504d [3205]" strokecolor="#622423 [1605]" strokeweight="2pt">
                <v:textbox>
                  <w:txbxContent>
                    <w:p w14:paraId="6AFA5F28" w14:textId="16412346" w:rsidR="006C5A04" w:rsidRDefault="004577C6" w:rsidP="006C5A04">
                      <w:pPr>
                        <w:rPr>
                          <w:rFonts w:ascii="Arial" w:hAnsi="Arial" w:cs="Arial"/>
                          <w:b/>
                        </w:rPr>
                      </w:pPr>
                      <w:r w:rsidRPr="00384BED">
                        <w:rPr>
                          <w:rFonts w:ascii="Arial" w:hAnsi="Arial" w:cs="Arial"/>
                          <w:b/>
                          <w:noProof/>
                        </w:rPr>
                        <w:drawing>
                          <wp:inline distT="0" distB="0" distL="0" distR="0" wp14:anchorId="5BF2E01D" wp14:editId="182C2BE2">
                            <wp:extent cx="1771650" cy="1074420"/>
                            <wp:effectExtent l="0" t="0" r="0" b="0"/>
                            <wp:docPr id="15"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 descr="Logo, company name&#10;&#10;Description automatically generated"/>
                                    <pic:cNvPicPr>
                                      <a:picLocks noChangeAspect="1" noChangeArrowheads="1"/>
                                    </pic:cNvPicPr>
                                  </pic:nvPicPr>
                                  <pic:blipFill>
                                    <a:blip r:embed="rId15"/>
                                    <a:srcRect/>
                                    <a:stretch>
                                      <a:fillRect/>
                                    </a:stretch>
                                  </pic:blipFill>
                                  <pic:spPr bwMode="auto">
                                    <a:xfrm>
                                      <a:off x="0" y="0"/>
                                      <a:ext cx="1771650" cy="1074420"/>
                                    </a:xfrm>
                                    <a:prstGeom prst="rect">
                                      <a:avLst/>
                                    </a:prstGeom>
                                    <a:noFill/>
                                  </pic:spPr>
                                </pic:pic>
                              </a:graphicData>
                            </a:graphic>
                          </wp:inline>
                        </w:drawing>
                      </w:r>
                    </w:p>
                    <w:p w14:paraId="22217419" w14:textId="65F5E84A" w:rsidR="006C5A04" w:rsidRDefault="006C5A04" w:rsidP="006C5A04">
                      <w:pPr>
                        <w:rPr>
                          <w:rFonts w:ascii="Arial" w:hAnsi="Arial" w:cs="Arial"/>
                          <w:b/>
                        </w:rPr>
                      </w:pPr>
                    </w:p>
                    <w:p w14:paraId="786FB294" w14:textId="0E8B5F2B" w:rsidR="006C5A04" w:rsidRPr="001B214C" w:rsidRDefault="006C5A04" w:rsidP="006C5A04">
                      <w:pPr>
                        <w:rPr>
                          <w:rFonts w:ascii="Arial" w:hAnsi="Arial" w:cs="Arial"/>
                          <w:b/>
                        </w:rPr>
                      </w:pPr>
                      <w:r>
                        <w:rPr>
                          <w:rFonts w:ascii="Arial" w:hAnsi="Arial" w:cs="Arial"/>
                          <w:b/>
                        </w:rPr>
                        <w:t>[Insert Logo of Relevant Local Authority]</w:t>
                      </w:r>
                    </w:p>
                  </w:txbxContent>
                </v:textbox>
              </v:shape>
            </w:pict>
          </mc:Fallback>
        </mc:AlternateContent>
      </w:r>
    </w:p>
    <w:p w14:paraId="6AAE501E" w14:textId="40B53B23" w:rsidR="006C5A04" w:rsidRPr="00706633" w:rsidRDefault="006C5A04" w:rsidP="006C5A04">
      <w:pPr>
        <w:pStyle w:val="FootnoteText"/>
        <w:jc w:val="center"/>
        <w:rPr>
          <w:rFonts w:ascii="Arial" w:hAnsi="Arial" w:cs="Arial"/>
          <w:b/>
          <w:color w:val="FF0000"/>
          <w:sz w:val="28"/>
          <w:szCs w:val="28"/>
        </w:rPr>
      </w:pPr>
      <w:r w:rsidRPr="00706633">
        <w:rPr>
          <w:rFonts w:ascii="Arial" w:hAnsi="Arial" w:cs="Arial"/>
          <w:noProof/>
          <w:color w:val="FF0000"/>
          <w:lang w:val="en-IE" w:eastAsia="en-IE"/>
        </w:rPr>
        <mc:AlternateContent>
          <mc:Choice Requires="wps">
            <w:drawing>
              <wp:anchor distT="0" distB="0" distL="114300" distR="114300" simplePos="0" relativeHeight="251657728" behindDoc="0" locked="0" layoutInCell="1" allowOverlap="1" wp14:anchorId="271F33FE" wp14:editId="731A4FEB">
                <wp:simplePos x="0" y="0"/>
                <wp:positionH relativeFrom="column">
                  <wp:posOffset>3200400</wp:posOffset>
                </wp:positionH>
                <wp:positionV relativeFrom="paragraph">
                  <wp:posOffset>6350</wp:posOffset>
                </wp:positionV>
                <wp:extent cx="3429000" cy="2755265"/>
                <wp:effectExtent l="9525" t="6350" r="9525" b="1016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5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4E0BDC9" w14:textId="77777777" w:rsidR="006C5A04" w:rsidRPr="00B317B6" w:rsidRDefault="006C5A04" w:rsidP="006C5A04">
                            <w:pPr>
                              <w:jc w:val="center"/>
                              <w:rPr>
                                <w:rFonts w:ascii="Arial" w:hAnsi="Arial" w:cs="Arial"/>
                                <w:b/>
                                <w:u w:val="single"/>
                              </w:rPr>
                            </w:pPr>
                            <w:r w:rsidRPr="00B317B6">
                              <w:rPr>
                                <w:rFonts w:ascii="Arial" w:hAnsi="Arial" w:cs="Arial"/>
                                <w:b/>
                                <w:u w:val="single"/>
                              </w:rPr>
                              <w:t>FOR OFFICE USE ONLY</w:t>
                            </w:r>
                          </w:p>
                          <w:p w14:paraId="2CDD9C04" w14:textId="77777777" w:rsidR="006C5A04" w:rsidRPr="00B317B6" w:rsidRDefault="006C5A04" w:rsidP="006C5A04">
                            <w:pPr>
                              <w:jc w:val="center"/>
                              <w:rPr>
                                <w:rFonts w:ascii="Arial" w:hAnsi="Arial" w:cs="Arial"/>
                              </w:rPr>
                            </w:pPr>
                          </w:p>
                          <w:p w14:paraId="4CB710AE" w14:textId="77777777" w:rsidR="006C5A04" w:rsidRPr="00B317B6" w:rsidRDefault="006C5A04" w:rsidP="006C5A04">
                            <w:pPr>
                              <w:rPr>
                                <w:rFonts w:ascii="Arial" w:hAnsi="Arial" w:cs="Arial"/>
                              </w:rPr>
                            </w:pPr>
                          </w:p>
                          <w:p w14:paraId="2607CB23" w14:textId="77777777" w:rsidR="006C5A04" w:rsidRPr="00B317B6" w:rsidRDefault="006C5A04" w:rsidP="006C5A04">
                            <w:pPr>
                              <w:rPr>
                                <w:rFonts w:ascii="Arial" w:hAnsi="Arial" w:cs="Arial"/>
                              </w:rPr>
                            </w:pPr>
                            <w:r w:rsidRPr="00B317B6">
                              <w:rPr>
                                <w:rFonts w:ascii="Arial" w:hAnsi="Arial" w:cs="Arial"/>
                              </w:rPr>
                              <w:t>Date Received:</w:t>
                            </w:r>
                          </w:p>
                          <w:p w14:paraId="1408D516" w14:textId="77777777" w:rsidR="006C5A04" w:rsidRPr="00B317B6" w:rsidRDefault="006C5A04" w:rsidP="006C5A04">
                            <w:pPr>
                              <w:rPr>
                                <w:rFonts w:ascii="Arial" w:hAnsi="Arial" w:cs="Arial"/>
                              </w:rPr>
                            </w:pPr>
                          </w:p>
                          <w:p w14:paraId="31E35887" w14:textId="77777777" w:rsidR="006C5A04" w:rsidRPr="00B317B6" w:rsidRDefault="006C5A04" w:rsidP="006C5A04">
                            <w:pPr>
                              <w:rPr>
                                <w:rFonts w:ascii="Arial" w:hAnsi="Arial" w:cs="Arial"/>
                              </w:rPr>
                            </w:pPr>
                          </w:p>
                          <w:p w14:paraId="79C7FAF9" w14:textId="77777777" w:rsidR="006C5A04" w:rsidRPr="00B317B6" w:rsidRDefault="006C5A04" w:rsidP="006C5A04">
                            <w:pPr>
                              <w:rPr>
                                <w:rFonts w:ascii="Arial" w:hAnsi="Arial" w:cs="Arial"/>
                              </w:rPr>
                            </w:pPr>
                            <w:r w:rsidRPr="00B317B6">
                              <w:rPr>
                                <w:rFonts w:ascii="Arial" w:hAnsi="Arial" w:cs="Arial"/>
                              </w:rPr>
                              <w:t>Reference Number:</w:t>
                            </w:r>
                          </w:p>
                          <w:p w14:paraId="07F40AB0" w14:textId="77777777" w:rsidR="006C5A04" w:rsidRPr="00B317B6" w:rsidRDefault="006C5A04" w:rsidP="006C5A04">
                            <w:pPr>
                              <w:rPr>
                                <w:rFonts w:ascii="Arial" w:hAnsi="Arial" w:cs="Arial"/>
                              </w:rPr>
                            </w:pPr>
                          </w:p>
                          <w:p w14:paraId="384AA887" w14:textId="77777777" w:rsidR="006C5A04" w:rsidRPr="00B317B6" w:rsidRDefault="006C5A04" w:rsidP="006C5A04">
                            <w:pPr>
                              <w:rPr>
                                <w:rFonts w:ascii="Arial" w:hAnsi="Arial" w:cs="Arial"/>
                              </w:rPr>
                            </w:pPr>
                          </w:p>
                          <w:p w14:paraId="23300B6D" w14:textId="77777777" w:rsidR="006C5A04" w:rsidRPr="00B317B6" w:rsidRDefault="006C5A04" w:rsidP="006C5A04">
                            <w:pPr>
                              <w:rPr>
                                <w:rFonts w:ascii="Arial" w:hAnsi="Arial" w:cs="Arial"/>
                              </w:rPr>
                            </w:pPr>
                            <w:r w:rsidRPr="00B317B6">
                              <w:rPr>
                                <w:rFonts w:ascii="Arial" w:hAnsi="Arial" w:cs="Arial"/>
                              </w:rPr>
                              <w:t>LCDC recommendation:</w:t>
                            </w:r>
                          </w:p>
                          <w:p w14:paraId="053319E9" w14:textId="77777777" w:rsidR="006C5A04" w:rsidRPr="00B317B6" w:rsidRDefault="006C5A04" w:rsidP="006C5A04">
                            <w:pPr>
                              <w:rPr>
                                <w:rFonts w:ascii="Arial" w:hAnsi="Arial" w:cs="Arial"/>
                              </w:rPr>
                            </w:pPr>
                          </w:p>
                          <w:p w14:paraId="1475B3CC" w14:textId="77777777" w:rsidR="006C5A04" w:rsidRPr="00B317B6" w:rsidRDefault="006C5A04" w:rsidP="006C5A04">
                            <w:pPr>
                              <w:rPr>
                                <w:rFonts w:ascii="Arial" w:hAnsi="Arial" w:cs="Arial"/>
                              </w:rPr>
                            </w:pPr>
                          </w:p>
                          <w:p w14:paraId="027F5CC6" w14:textId="77777777" w:rsidR="006C5A04" w:rsidRPr="00B317B6" w:rsidRDefault="006C5A04" w:rsidP="006C5A04">
                            <w:pPr>
                              <w:rPr>
                                <w:rFonts w:ascii="Arial" w:hAnsi="Arial" w:cs="Arial"/>
                              </w:rPr>
                            </w:pPr>
                          </w:p>
                          <w:p w14:paraId="6B16CC3A" w14:textId="77777777" w:rsidR="006C5A04" w:rsidRPr="00706633" w:rsidRDefault="006C5A04" w:rsidP="006C5A04">
                            <w:pPr>
                              <w:rPr>
                                <w:color w:val="FF0000"/>
                              </w:rPr>
                            </w:pPr>
                          </w:p>
                          <w:p w14:paraId="64A5C508" w14:textId="77777777" w:rsidR="006C5A04" w:rsidRDefault="006C5A04" w:rsidP="006C5A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F33FE" id="Text Box 5" o:spid="_x0000_s1027" type="#_x0000_t202" style="position:absolute;left:0;text-align:left;margin-left:252pt;margin-top:.5pt;width:270pt;height:2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" filled="f" fillcolor="#ff9">
                <v:textbox>
                  <w:txbxContent>
                    <w:p w14:paraId="34E0BDC9" w14:textId="77777777" w:rsidR="006C5A04" w:rsidRPr="00B317B6" w:rsidRDefault="006C5A04" w:rsidP="006C5A04">
                      <w:pPr>
                        <w:jc w:val="center"/>
                        <w:rPr>
                          <w:rFonts w:ascii="Arial" w:hAnsi="Arial" w:cs="Arial"/>
                          <w:b/>
                          <w:u w:val="single"/>
                        </w:rPr>
                      </w:pPr>
                      <w:r w:rsidRPr="00B317B6">
                        <w:rPr>
                          <w:rFonts w:ascii="Arial" w:hAnsi="Arial" w:cs="Arial"/>
                          <w:b/>
                          <w:u w:val="single"/>
                        </w:rPr>
                        <w:t>FOR OFFICE USE ONLY</w:t>
                      </w:r>
                    </w:p>
                    <w:p w14:paraId="2CDD9C04" w14:textId="77777777" w:rsidR="006C5A04" w:rsidRPr="00B317B6" w:rsidRDefault="006C5A04" w:rsidP="006C5A04">
                      <w:pPr>
                        <w:jc w:val="center"/>
                        <w:rPr>
                          <w:rFonts w:ascii="Arial" w:hAnsi="Arial" w:cs="Arial"/>
                        </w:rPr>
                      </w:pPr>
                    </w:p>
                    <w:p w14:paraId="4CB710AE" w14:textId="77777777" w:rsidR="006C5A04" w:rsidRPr="00B317B6" w:rsidRDefault="006C5A04" w:rsidP="006C5A04">
                      <w:pPr>
                        <w:rPr>
                          <w:rFonts w:ascii="Arial" w:hAnsi="Arial" w:cs="Arial"/>
                        </w:rPr>
                      </w:pPr>
                    </w:p>
                    <w:p w14:paraId="2607CB23" w14:textId="77777777" w:rsidR="006C5A04" w:rsidRPr="00B317B6" w:rsidRDefault="006C5A04" w:rsidP="006C5A04">
                      <w:pPr>
                        <w:rPr>
                          <w:rFonts w:ascii="Arial" w:hAnsi="Arial" w:cs="Arial"/>
                        </w:rPr>
                      </w:pPr>
                      <w:r w:rsidRPr="00B317B6">
                        <w:rPr>
                          <w:rFonts w:ascii="Arial" w:hAnsi="Arial" w:cs="Arial"/>
                        </w:rPr>
                        <w:t>Date Received:</w:t>
                      </w:r>
                    </w:p>
                    <w:p w14:paraId="1408D516" w14:textId="77777777" w:rsidR="006C5A04" w:rsidRPr="00B317B6" w:rsidRDefault="006C5A04" w:rsidP="006C5A04">
                      <w:pPr>
                        <w:rPr>
                          <w:rFonts w:ascii="Arial" w:hAnsi="Arial" w:cs="Arial"/>
                        </w:rPr>
                      </w:pPr>
                    </w:p>
                    <w:p w14:paraId="31E35887" w14:textId="77777777" w:rsidR="006C5A04" w:rsidRPr="00B317B6" w:rsidRDefault="006C5A04" w:rsidP="006C5A04">
                      <w:pPr>
                        <w:rPr>
                          <w:rFonts w:ascii="Arial" w:hAnsi="Arial" w:cs="Arial"/>
                        </w:rPr>
                      </w:pPr>
                    </w:p>
                    <w:p w14:paraId="79C7FAF9" w14:textId="77777777" w:rsidR="006C5A04" w:rsidRPr="00B317B6" w:rsidRDefault="006C5A04" w:rsidP="006C5A04">
                      <w:pPr>
                        <w:rPr>
                          <w:rFonts w:ascii="Arial" w:hAnsi="Arial" w:cs="Arial"/>
                        </w:rPr>
                      </w:pPr>
                      <w:r w:rsidRPr="00B317B6">
                        <w:rPr>
                          <w:rFonts w:ascii="Arial" w:hAnsi="Arial" w:cs="Arial"/>
                        </w:rPr>
                        <w:t>Reference Number:</w:t>
                      </w:r>
                    </w:p>
                    <w:p w14:paraId="07F40AB0" w14:textId="77777777" w:rsidR="006C5A04" w:rsidRPr="00B317B6" w:rsidRDefault="006C5A04" w:rsidP="006C5A04">
                      <w:pPr>
                        <w:rPr>
                          <w:rFonts w:ascii="Arial" w:hAnsi="Arial" w:cs="Arial"/>
                        </w:rPr>
                      </w:pPr>
                    </w:p>
                    <w:p w14:paraId="384AA887" w14:textId="77777777" w:rsidR="006C5A04" w:rsidRPr="00B317B6" w:rsidRDefault="006C5A04" w:rsidP="006C5A04">
                      <w:pPr>
                        <w:rPr>
                          <w:rFonts w:ascii="Arial" w:hAnsi="Arial" w:cs="Arial"/>
                        </w:rPr>
                      </w:pPr>
                    </w:p>
                    <w:p w14:paraId="23300B6D" w14:textId="77777777" w:rsidR="006C5A04" w:rsidRPr="00B317B6" w:rsidRDefault="006C5A04" w:rsidP="006C5A04">
                      <w:pPr>
                        <w:rPr>
                          <w:rFonts w:ascii="Arial" w:hAnsi="Arial" w:cs="Arial"/>
                        </w:rPr>
                      </w:pPr>
                      <w:r w:rsidRPr="00B317B6">
                        <w:rPr>
                          <w:rFonts w:ascii="Arial" w:hAnsi="Arial" w:cs="Arial"/>
                        </w:rPr>
                        <w:t>LCDC recommendation:</w:t>
                      </w:r>
                    </w:p>
                    <w:p w14:paraId="053319E9" w14:textId="77777777" w:rsidR="006C5A04" w:rsidRPr="00B317B6" w:rsidRDefault="006C5A04" w:rsidP="006C5A04">
                      <w:pPr>
                        <w:rPr>
                          <w:rFonts w:ascii="Arial" w:hAnsi="Arial" w:cs="Arial"/>
                        </w:rPr>
                      </w:pPr>
                    </w:p>
                    <w:p w14:paraId="1475B3CC" w14:textId="77777777" w:rsidR="006C5A04" w:rsidRPr="00B317B6" w:rsidRDefault="006C5A04" w:rsidP="006C5A04">
                      <w:pPr>
                        <w:rPr>
                          <w:rFonts w:ascii="Arial" w:hAnsi="Arial" w:cs="Arial"/>
                        </w:rPr>
                      </w:pPr>
                    </w:p>
                    <w:p w14:paraId="027F5CC6" w14:textId="77777777" w:rsidR="006C5A04" w:rsidRPr="00B317B6" w:rsidRDefault="006C5A04" w:rsidP="006C5A04">
                      <w:pPr>
                        <w:rPr>
                          <w:rFonts w:ascii="Arial" w:hAnsi="Arial" w:cs="Arial"/>
                        </w:rPr>
                      </w:pPr>
                    </w:p>
                    <w:p w14:paraId="6B16CC3A" w14:textId="77777777" w:rsidR="006C5A04" w:rsidRPr="00706633" w:rsidRDefault="006C5A04" w:rsidP="006C5A04">
                      <w:pPr>
                        <w:rPr>
                          <w:color w:val="FF0000"/>
                        </w:rPr>
                      </w:pPr>
                    </w:p>
                    <w:p w14:paraId="64A5C508" w14:textId="77777777" w:rsidR="006C5A04" w:rsidRDefault="006C5A04" w:rsidP="006C5A04"/>
                  </w:txbxContent>
                </v:textbox>
              </v:shape>
            </w:pict>
          </mc:Fallback>
        </mc:AlternateContent>
      </w:r>
    </w:p>
    <w:p w14:paraId="3C447C5F" w14:textId="7C5E21EE" w:rsidR="006C5A04" w:rsidRPr="00706633" w:rsidRDefault="006C5A04" w:rsidP="006C5A04">
      <w:pPr>
        <w:pStyle w:val="FootnoteText"/>
        <w:rPr>
          <w:rFonts w:ascii="Arial" w:hAnsi="Arial" w:cs="Arial"/>
          <w:noProof/>
          <w:color w:val="FF0000"/>
          <w:szCs w:val="24"/>
          <w:lang w:val="en-US"/>
        </w:rPr>
      </w:pPr>
    </w:p>
    <w:p w14:paraId="2A640A73" w14:textId="6742A002" w:rsidR="006C5A04" w:rsidRPr="00706633" w:rsidRDefault="006C5A04" w:rsidP="006C5A04">
      <w:pPr>
        <w:rPr>
          <w:rFonts w:ascii="Arial" w:hAnsi="Arial" w:cs="Arial"/>
          <w:color w:val="FF0000"/>
        </w:rPr>
      </w:pPr>
    </w:p>
    <w:p w14:paraId="5AF1B19F" w14:textId="7E72A7AE" w:rsidR="006C5A04" w:rsidRPr="00706633" w:rsidRDefault="006C5A04" w:rsidP="006C5A04">
      <w:pPr>
        <w:rPr>
          <w:rFonts w:ascii="Arial" w:hAnsi="Arial" w:cs="Arial"/>
          <w:color w:val="FF0000"/>
        </w:rPr>
      </w:pPr>
    </w:p>
    <w:p w14:paraId="0538046C" w14:textId="2F33CBEF" w:rsidR="006C5A04" w:rsidRPr="00706633" w:rsidRDefault="006C5A04" w:rsidP="006C5A04">
      <w:pPr>
        <w:rPr>
          <w:rFonts w:ascii="Arial" w:hAnsi="Arial" w:cs="Arial"/>
          <w:color w:val="FF0000"/>
        </w:rPr>
      </w:pPr>
    </w:p>
    <w:p w14:paraId="5D6A11C3" w14:textId="41678A1E" w:rsidR="006C5A04" w:rsidRDefault="006C5A04" w:rsidP="006C5A04">
      <w:pPr>
        <w:rPr>
          <w:rFonts w:ascii="Arial" w:hAnsi="Arial" w:cs="Arial"/>
        </w:rPr>
      </w:pPr>
      <w:r>
        <w:rPr>
          <w:rFonts w:ascii="Arial" w:hAnsi="Arial" w:cs="Arial"/>
          <w:noProof/>
          <w:color w:val="FF0000"/>
          <w:lang w:eastAsia="en-IE"/>
        </w:rPr>
        <mc:AlternateContent>
          <mc:Choice Requires="wps">
            <w:drawing>
              <wp:anchor distT="0" distB="0" distL="114300" distR="114300" simplePos="0" relativeHeight="251659776" behindDoc="0" locked="0" layoutInCell="1" allowOverlap="1" wp14:anchorId="6E8FD7FC" wp14:editId="10442902">
                <wp:simplePos x="0" y="0"/>
                <wp:positionH relativeFrom="margin">
                  <wp:align>left</wp:align>
                </wp:positionH>
                <wp:positionV relativeFrom="paragraph">
                  <wp:posOffset>310515</wp:posOffset>
                </wp:positionV>
                <wp:extent cx="2278380" cy="1136630"/>
                <wp:effectExtent l="0" t="0" r="26670" b="26035"/>
                <wp:wrapNone/>
                <wp:docPr id="4" name="Text Box 4"/>
                <wp:cNvGraphicFramePr/>
                <a:graphic xmlns:a="http://schemas.openxmlformats.org/drawingml/2006/main">
                  <a:graphicData uri="http://schemas.microsoft.com/office/word/2010/wordprocessingShape">
                    <wps:wsp>
                      <wps:cNvSpPr txBox="1"/>
                      <wps:spPr>
                        <a:xfrm>
                          <a:off x="0" y="0"/>
                          <a:ext cx="2278380" cy="113663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292B6CD2" w14:textId="7AC90085" w:rsidR="006C5A04" w:rsidRDefault="004577C6" w:rsidP="006C5A04">
                            <w:pPr>
                              <w:rPr>
                                <w:rFonts w:ascii="Arial" w:hAnsi="Arial" w:cs="Arial"/>
                                <w:b/>
                              </w:rPr>
                            </w:pPr>
                            <w:r>
                              <w:rPr>
                                <w:rFonts w:ascii="Arial" w:hAnsi="Arial" w:cs="Arial"/>
                                <w:b/>
                                <w:noProof/>
                                <w:lang w:eastAsia="en-IE"/>
                              </w:rPr>
                              <w:drawing>
                                <wp:inline distT="0" distB="0" distL="0" distR="0" wp14:anchorId="0C25E6CE" wp14:editId="2DCDEABB">
                                  <wp:extent cx="1655567" cy="1009650"/>
                                  <wp:effectExtent l="0" t="0" r="1905" b="0"/>
                                  <wp:docPr id="12" name="Picture 1" descr="R:\LCDC\LCDC_Cav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DC\LCDC_Cavan.jpg"/>
                                          <pic:cNvPicPr>
                                            <a:picLocks noChangeAspect="1" noChangeArrowheads="1"/>
                                          </pic:cNvPicPr>
                                        </pic:nvPicPr>
                                        <pic:blipFill>
                                          <a:blip r:embed="rId16"/>
                                          <a:srcRect/>
                                          <a:stretch>
                                            <a:fillRect/>
                                          </a:stretch>
                                        </pic:blipFill>
                                        <pic:spPr bwMode="auto">
                                          <a:xfrm>
                                            <a:off x="0" y="0"/>
                                            <a:ext cx="1692628" cy="1032252"/>
                                          </a:xfrm>
                                          <a:prstGeom prst="rect">
                                            <a:avLst/>
                                          </a:prstGeom>
                                          <a:noFill/>
                                          <a:ln w="9525">
                                            <a:noFill/>
                                            <a:miter lim="800000"/>
                                            <a:headEnd/>
                                            <a:tailEnd/>
                                          </a:ln>
                                        </pic:spPr>
                                      </pic:pic>
                                    </a:graphicData>
                                  </a:graphic>
                                </wp:inline>
                              </w:drawing>
                            </w:r>
                          </w:p>
                          <w:p w14:paraId="01FA80F2" w14:textId="77777777" w:rsidR="006C5A04" w:rsidRDefault="006C5A04" w:rsidP="006C5A04">
                            <w:pPr>
                              <w:rPr>
                                <w:rFonts w:ascii="Arial" w:hAnsi="Arial" w:cs="Arial"/>
                                <w:b/>
                              </w:rPr>
                            </w:pPr>
                          </w:p>
                          <w:p w14:paraId="0231706D" w14:textId="77777777" w:rsidR="006C5A04" w:rsidRPr="001B214C" w:rsidRDefault="006C5A04" w:rsidP="006C5A04">
                            <w:pPr>
                              <w:rPr>
                                <w:rFonts w:ascii="Arial" w:hAnsi="Arial" w:cs="Arial"/>
                                <w:b/>
                              </w:rPr>
                            </w:pPr>
                            <w:r>
                              <w:rPr>
                                <w:rFonts w:ascii="Arial" w:hAnsi="Arial" w:cs="Arial"/>
                                <w:b/>
                              </w:rPr>
                              <w:t>[Insert Logo of Relevant LCDC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FD7FC" id="Text Box 4" o:spid="_x0000_s1028" type="#_x0000_t202" style="position:absolute;margin-left:0;margin-top:24.45pt;width:179.4pt;height:89.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" fillcolor="#c0504d [3205]" strokecolor="#622423 [1605]" strokeweight="2pt">
                <v:textbox>
                  <w:txbxContent>
                    <w:p w14:paraId="292B6CD2" w14:textId="7AC90085" w:rsidR="006C5A04" w:rsidRDefault="004577C6" w:rsidP="006C5A04">
                      <w:pPr>
                        <w:rPr>
                          <w:rFonts w:ascii="Arial" w:hAnsi="Arial" w:cs="Arial"/>
                          <w:b/>
                        </w:rPr>
                      </w:pPr>
                      <w:r>
                        <w:rPr>
                          <w:rFonts w:ascii="Arial" w:hAnsi="Arial" w:cs="Arial"/>
                          <w:b/>
                          <w:noProof/>
                          <w:lang w:eastAsia="en-IE"/>
                        </w:rPr>
                        <w:drawing>
                          <wp:inline distT="0" distB="0" distL="0" distR="0" wp14:anchorId="0C25E6CE" wp14:editId="2DCDEABB">
                            <wp:extent cx="1655567" cy="1009650"/>
                            <wp:effectExtent l="0" t="0" r="1905" b="0"/>
                            <wp:docPr id="12" name="Picture 1" descr="R:\LCDC\LCDC_Cav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DC\LCDC_Cavan.jpg"/>
                                    <pic:cNvPicPr>
                                      <a:picLocks noChangeAspect="1" noChangeArrowheads="1"/>
                                    </pic:cNvPicPr>
                                  </pic:nvPicPr>
                                  <pic:blipFill>
                                    <a:blip r:embed="rId17"/>
                                    <a:srcRect/>
                                    <a:stretch>
                                      <a:fillRect/>
                                    </a:stretch>
                                  </pic:blipFill>
                                  <pic:spPr bwMode="auto">
                                    <a:xfrm>
                                      <a:off x="0" y="0"/>
                                      <a:ext cx="1692628" cy="1032252"/>
                                    </a:xfrm>
                                    <a:prstGeom prst="rect">
                                      <a:avLst/>
                                    </a:prstGeom>
                                    <a:noFill/>
                                    <a:ln w="9525">
                                      <a:noFill/>
                                      <a:miter lim="800000"/>
                                      <a:headEnd/>
                                      <a:tailEnd/>
                                    </a:ln>
                                  </pic:spPr>
                                </pic:pic>
                              </a:graphicData>
                            </a:graphic>
                          </wp:inline>
                        </w:drawing>
                      </w:r>
                    </w:p>
                    <w:p w14:paraId="01FA80F2" w14:textId="77777777" w:rsidR="006C5A04" w:rsidRDefault="006C5A04" w:rsidP="006C5A04">
                      <w:pPr>
                        <w:rPr>
                          <w:rFonts w:ascii="Arial" w:hAnsi="Arial" w:cs="Arial"/>
                          <w:b/>
                        </w:rPr>
                      </w:pPr>
                    </w:p>
                    <w:p w14:paraId="0231706D" w14:textId="77777777" w:rsidR="006C5A04" w:rsidRPr="001B214C" w:rsidRDefault="006C5A04" w:rsidP="006C5A04">
                      <w:pPr>
                        <w:rPr>
                          <w:rFonts w:ascii="Arial" w:hAnsi="Arial" w:cs="Arial"/>
                          <w:b/>
                        </w:rPr>
                      </w:pPr>
                      <w:r>
                        <w:rPr>
                          <w:rFonts w:ascii="Arial" w:hAnsi="Arial" w:cs="Arial"/>
                          <w:b/>
                        </w:rPr>
                        <w:t>[Insert Logo of Relevant LCDC Here]</w:t>
                      </w:r>
                    </w:p>
                  </w:txbxContent>
                </v:textbox>
                <w10:wrap anchorx="margin"/>
              </v:shape>
            </w:pict>
          </mc:Fallback>
        </mc:AlternateContent>
      </w:r>
    </w:p>
    <w:p w14:paraId="49384A52" w14:textId="77777777" w:rsidR="006C5A04" w:rsidRDefault="006C5A04" w:rsidP="006C5A04">
      <w:pPr>
        <w:rPr>
          <w:rFonts w:ascii="Arial" w:hAnsi="Arial" w:cs="Arial"/>
        </w:rPr>
      </w:pPr>
    </w:p>
    <w:p w14:paraId="0F87F586" w14:textId="77777777" w:rsidR="006C5A04" w:rsidRDefault="006C5A04" w:rsidP="006C5A04">
      <w:pPr>
        <w:rPr>
          <w:rFonts w:ascii="Arial" w:hAnsi="Arial" w:cs="Arial"/>
        </w:rPr>
      </w:pPr>
    </w:p>
    <w:p w14:paraId="6DE2BEF6" w14:textId="77777777" w:rsidR="006C5A04" w:rsidRDefault="006C5A04" w:rsidP="006C5A04">
      <w:pPr>
        <w:rPr>
          <w:rFonts w:ascii="Arial" w:hAnsi="Arial" w:cs="Arial"/>
        </w:rPr>
      </w:pPr>
    </w:p>
    <w:p w14:paraId="2EC4E6CB" w14:textId="77777777" w:rsidR="006C5A04" w:rsidRDefault="006C5A04" w:rsidP="006C5A04">
      <w:pPr>
        <w:rPr>
          <w:rFonts w:ascii="Arial" w:hAnsi="Arial" w:cs="Arial"/>
        </w:rPr>
      </w:pPr>
    </w:p>
    <w:p w14:paraId="52D6C44D" w14:textId="77777777" w:rsidR="006C5A04" w:rsidRDefault="006C5A04" w:rsidP="006C5A04">
      <w:pPr>
        <w:rPr>
          <w:rFonts w:ascii="Arial" w:hAnsi="Arial" w:cs="Arial"/>
        </w:rPr>
      </w:pPr>
    </w:p>
    <w:p w14:paraId="14358D8D" w14:textId="7E2B9BD7" w:rsidR="006C5A04" w:rsidRDefault="006C5A04" w:rsidP="006C5A04">
      <w:pPr>
        <w:rPr>
          <w:rFonts w:ascii="Arial" w:hAnsi="Arial" w:cs="Arial"/>
        </w:rPr>
      </w:pPr>
      <w:r w:rsidRPr="00706633">
        <w:rPr>
          <w:rFonts w:ascii="Arial" w:hAnsi="Arial" w:cs="Arial"/>
          <w:b/>
          <w:noProof/>
          <w:color w:val="FF0000"/>
          <w:sz w:val="28"/>
          <w:szCs w:val="28"/>
          <w:lang w:eastAsia="en-IE"/>
        </w:rPr>
        <mc:AlternateContent>
          <mc:Choice Requires="wps">
            <w:drawing>
              <wp:anchor distT="0" distB="0" distL="114300" distR="114300" simplePos="0" relativeHeight="251660800" behindDoc="0" locked="0" layoutInCell="1" allowOverlap="1" wp14:anchorId="6A0691A5" wp14:editId="190E619A">
                <wp:simplePos x="0" y="0"/>
                <wp:positionH relativeFrom="column">
                  <wp:posOffset>0</wp:posOffset>
                </wp:positionH>
                <wp:positionV relativeFrom="paragraph">
                  <wp:posOffset>12065</wp:posOffset>
                </wp:positionV>
                <wp:extent cx="6629400" cy="2314575"/>
                <wp:effectExtent l="9525" t="12065" r="952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14575"/>
                        </a:xfrm>
                        <a:prstGeom prst="rect">
                          <a:avLst/>
                        </a:prstGeom>
                        <a:solidFill>
                          <a:srgbClr val="C6D9F1"/>
                        </a:solidFill>
                        <a:ln w="9525">
                          <a:solidFill>
                            <a:srgbClr val="000000"/>
                          </a:solidFill>
                          <a:miter lim="800000"/>
                          <a:headEnd/>
                          <a:tailEnd/>
                        </a:ln>
                      </wps:spPr>
                      <wps:txbx>
                        <w:txbxContent>
                          <w:p w14:paraId="6A43CC1D" w14:textId="77777777" w:rsidR="006C5A04" w:rsidRPr="002E6243" w:rsidRDefault="006C5A04" w:rsidP="006C5A04">
                            <w:pPr>
                              <w:jc w:val="center"/>
                              <w:rPr>
                                <w:rFonts w:ascii="Arial" w:hAnsi="Arial" w:cs="Arial"/>
                                <w:b/>
                                <w:bCs/>
                                <w:sz w:val="28"/>
                                <w:szCs w:val="28"/>
                              </w:rPr>
                            </w:pPr>
                            <w:r w:rsidRPr="002E6243">
                              <w:rPr>
                                <w:rFonts w:ascii="Arial" w:hAnsi="Arial" w:cs="Arial"/>
                                <w:b/>
                                <w:bCs/>
                                <w:sz w:val="28"/>
                                <w:szCs w:val="28"/>
                              </w:rPr>
                              <w:t>ALL APPLICATIONS ARE TO BE RETURNED TO:</w:t>
                            </w:r>
                          </w:p>
                          <w:p w14:paraId="30F92F64" w14:textId="70962B12" w:rsidR="006C5A04" w:rsidRPr="004577C6" w:rsidRDefault="006C5A04" w:rsidP="006C5A04">
                            <w:pPr>
                              <w:jc w:val="center"/>
                              <w:rPr>
                                <w:rFonts w:ascii="Arial" w:hAnsi="Arial" w:cs="Arial"/>
                                <w:b/>
                                <w:bCs/>
                                <w:sz w:val="32"/>
                                <w:szCs w:val="32"/>
                                <w:u w:val="single"/>
                              </w:rPr>
                            </w:pPr>
                            <w:r w:rsidRPr="002E6243">
                              <w:rPr>
                                <w:rFonts w:ascii="Arial" w:hAnsi="Arial" w:cs="Arial"/>
                                <w:b/>
                                <w:bCs/>
                                <w:sz w:val="28"/>
                                <w:szCs w:val="28"/>
                              </w:rPr>
                              <w:t xml:space="preserve"> </w:t>
                            </w:r>
                            <w:r w:rsidR="004577C6" w:rsidRPr="004577C6">
                              <w:rPr>
                                <w:rFonts w:ascii="Arial" w:hAnsi="Arial" w:cs="Arial"/>
                                <w:b/>
                                <w:bCs/>
                                <w:sz w:val="32"/>
                                <w:szCs w:val="32"/>
                                <w:u w:val="single"/>
                              </w:rPr>
                              <w:t>dmacklin@cavancoco.ie</w:t>
                            </w:r>
                          </w:p>
                          <w:p w14:paraId="0FD8500F" w14:textId="3CB5E440" w:rsidR="006C5A04" w:rsidRPr="002E6243" w:rsidRDefault="006C5A04" w:rsidP="006C5A04">
                            <w:pPr>
                              <w:jc w:val="center"/>
                              <w:rPr>
                                <w:rFonts w:ascii="Arial" w:hAnsi="Arial" w:cs="Arial"/>
                                <w:b/>
                                <w:bCs/>
                                <w:sz w:val="28"/>
                                <w:szCs w:val="28"/>
                              </w:rPr>
                            </w:pPr>
                            <w:r w:rsidRPr="002E6243">
                              <w:rPr>
                                <w:rFonts w:ascii="Arial" w:hAnsi="Arial" w:cs="Arial"/>
                                <w:b/>
                                <w:bCs/>
                                <w:sz w:val="28"/>
                                <w:szCs w:val="28"/>
                              </w:rPr>
                              <w:t>By</w:t>
                            </w:r>
                            <w:r w:rsidR="002F7F43">
                              <w:rPr>
                                <w:rFonts w:ascii="Arial" w:hAnsi="Arial" w:cs="Arial"/>
                                <w:b/>
                                <w:bCs/>
                                <w:sz w:val="28"/>
                                <w:szCs w:val="28"/>
                              </w:rPr>
                              <w:t xml:space="preserve"> 5pm on </w:t>
                            </w:r>
                            <w:proofErr w:type="gramStart"/>
                            <w:r w:rsidR="00564572" w:rsidRPr="00C12E58">
                              <w:rPr>
                                <w:rFonts w:ascii="Arial" w:hAnsi="Arial" w:cs="Arial"/>
                                <w:b/>
                                <w:bCs/>
                                <w:sz w:val="28"/>
                                <w:szCs w:val="28"/>
                              </w:rPr>
                              <w:t xml:space="preserve">Friday </w:t>
                            </w:r>
                            <w:r w:rsidR="002F7F43" w:rsidRPr="00C12E58">
                              <w:rPr>
                                <w:rFonts w:ascii="Arial" w:hAnsi="Arial" w:cs="Arial"/>
                                <w:b/>
                                <w:bCs/>
                                <w:sz w:val="28"/>
                                <w:szCs w:val="28"/>
                              </w:rPr>
                              <w:t xml:space="preserve"> 1</w:t>
                            </w:r>
                            <w:r w:rsidR="00564572" w:rsidRPr="00C12E58">
                              <w:rPr>
                                <w:rFonts w:ascii="Arial" w:hAnsi="Arial" w:cs="Arial"/>
                                <w:b/>
                                <w:bCs/>
                                <w:sz w:val="28"/>
                                <w:szCs w:val="28"/>
                              </w:rPr>
                              <w:t>5</w:t>
                            </w:r>
                            <w:proofErr w:type="gramEnd"/>
                            <w:r w:rsidR="002F7F43" w:rsidRPr="00C12E58">
                              <w:rPr>
                                <w:rFonts w:ascii="Arial" w:hAnsi="Arial" w:cs="Arial"/>
                                <w:b/>
                                <w:bCs/>
                                <w:sz w:val="28"/>
                                <w:szCs w:val="28"/>
                                <w:vertAlign w:val="superscript"/>
                              </w:rPr>
                              <w:t>th</w:t>
                            </w:r>
                            <w:r w:rsidR="002F7F43" w:rsidRPr="00C12E58">
                              <w:rPr>
                                <w:rFonts w:ascii="Arial" w:hAnsi="Arial" w:cs="Arial"/>
                                <w:b/>
                                <w:bCs/>
                                <w:sz w:val="28"/>
                                <w:szCs w:val="28"/>
                              </w:rPr>
                              <w:t xml:space="preserve"> October 2021</w:t>
                            </w:r>
                          </w:p>
                          <w:p w14:paraId="78841521" w14:textId="77777777" w:rsidR="006C5A04" w:rsidRPr="002E6243" w:rsidRDefault="006C5A04" w:rsidP="006C5A04">
                            <w:pPr>
                              <w:jc w:val="center"/>
                              <w:rPr>
                                <w:rFonts w:ascii="Arial" w:hAnsi="Arial" w:cs="Arial"/>
                                <w:b/>
                                <w:bCs/>
                                <w:sz w:val="28"/>
                                <w:szCs w:val="28"/>
                              </w:rPr>
                            </w:pPr>
                            <w:r w:rsidRPr="002E6243">
                              <w:rPr>
                                <w:rFonts w:ascii="Arial" w:hAnsi="Arial" w:cs="Arial"/>
                                <w:b/>
                                <w:bCs/>
                                <w:sz w:val="28"/>
                                <w:szCs w:val="28"/>
                              </w:rPr>
                              <w:t xml:space="preserve">CLOSING DATE WILL BE STRICTLY ADHERED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691A5" id="_x0000_t202" coordsize="21600,21600" o:spt="202" path="m,l,21600r21600,l21600,xe">
                <v:stroke joinstyle="miter"/>
                <v:path gradientshapeok="t" o:connecttype="rect"/>
              </v:shapetype>
              <v:shape id="_x0000_s1029" type="#_x0000_t202" style="position:absolute;margin-left:0;margin-top:.95pt;width:522pt;height:18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" fillcolor="#c6d9f1">
                <v:textbox>
                  <w:txbxContent>
                    <w:p w14:paraId="6A43CC1D" w14:textId="77777777" w:rsidR="006C5A04" w:rsidRPr="002E6243" w:rsidRDefault="006C5A04" w:rsidP="006C5A04">
                      <w:pPr>
                        <w:jc w:val="center"/>
                        <w:rPr>
                          <w:rFonts w:ascii="Arial" w:hAnsi="Arial" w:cs="Arial"/>
                          <w:b/>
                          <w:bCs/>
                          <w:sz w:val="28"/>
                          <w:szCs w:val="28"/>
                        </w:rPr>
                      </w:pPr>
                      <w:r w:rsidRPr="002E6243">
                        <w:rPr>
                          <w:rFonts w:ascii="Arial" w:hAnsi="Arial" w:cs="Arial"/>
                          <w:b/>
                          <w:bCs/>
                          <w:sz w:val="28"/>
                          <w:szCs w:val="28"/>
                        </w:rPr>
                        <w:t>ALL APPLICATIONS ARE TO BE RETURNED TO:</w:t>
                      </w:r>
                    </w:p>
                    <w:p w14:paraId="30F92F64" w14:textId="70962B12" w:rsidR="006C5A04" w:rsidRPr="004577C6" w:rsidRDefault="006C5A04" w:rsidP="006C5A04">
                      <w:pPr>
                        <w:jc w:val="center"/>
                        <w:rPr>
                          <w:rFonts w:ascii="Arial" w:hAnsi="Arial" w:cs="Arial"/>
                          <w:b/>
                          <w:bCs/>
                          <w:sz w:val="32"/>
                          <w:szCs w:val="32"/>
                          <w:u w:val="single"/>
                        </w:rPr>
                      </w:pPr>
                      <w:r w:rsidRPr="002E6243">
                        <w:rPr>
                          <w:rFonts w:ascii="Arial" w:hAnsi="Arial" w:cs="Arial"/>
                          <w:b/>
                          <w:bCs/>
                          <w:sz w:val="28"/>
                          <w:szCs w:val="28"/>
                        </w:rPr>
                        <w:t xml:space="preserve"> </w:t>
                      </w:r>
                      <w:r w:rsidR="004577C6" w:rsidRPr="004577C6">
                        <w:rPr>
                          <w:rFonts w:ascii="Arial" w:hAnsi="Arial" w:cs="Arial"/>
                          <w:b/>
                          <w:bCs/>
                          <w:sz w:val="32"/>
                          <w:szCs w:val="32"/>
                          <w:u w:val="single"/>
                        </w:rPr>
                        <w:t>dmacklin@cavancoco.ie</w:t>
                      </w:r>
                    </w:p>
                    <w:p w14:paraId="0FD8500F" w14:textId="3CB5E440" w:rsidR="006C5A04" w:rsidRPr="002E6243" w:rsidRDefault="006C5A04" w:rsidP="006C5A04">
                      <w:pPr>
                        <w:jc w:val="center"/>
                        <w:rPr>
                          <w:rFonts w:ascii="Arial" w:hAnsi="Arial" w:cs="Arial"/>
                          <w:b/>
                          <w:bCs/>
                          <w:sz w:val="28"/>
                          <w:szCs w:val="28"/>
                        </w:rPr>
                      </w:pPr>
                      <w:r w:rsidRPr="002E6243">
                        <w:rPr>
                          <w:rFonts w:ascii="Arial" w:hAnsi="Arial" w:cs="Arial"/>
                          <w:b/>
                          <w:bCs/>
                          <w:sz w:val="28"/>
                          <w:szCs w:val="28"/>
                        </w:rPr>
                        <w:t>By</w:t>
                      </w:r>
                      <w:r w:rsidR="002F7F43">
                        <w:rPr>
                          <w:rFonts w:ascii="Arial" w:hAnsi="Arial" w:cs="Arial"/>
                          <w:b/>
                          <w:bCs/>
                          <w:sz w:val="28"/>
                          <w:szCs w:val="28"/>
                        </w:rPr>
                        <w:t xml:space="preserve"> 5pm on </w:t>
                      </w:r>
                      <w:proofErr w:type="gramStart"/>
                      <w:r w:rsidR="00564572" w:rsidRPr="00C12E58">
                        <w:rPr>
                          <w:rFonts w:ascii="Arial" w:hAnsi="Arial" w:cs="Arial"/>
                          <w:b/>
                          <w:bCs/>
                          <w:sz w:val="28"/>
                          <w:szCs w:val="28"/>
                        </w:rPr>
                        <w:t xml:space="preserve">Friday </w:t>
                      </w:r>
                      <w:r w:rsidR="002F7F43" w:rsidRPr="00C12E58">
                        <w:rPr>
                          <w:rFonts w:ascii="Arial" w:hAnsi="Arial" w:cs="Arial"/>
                          <w:b/>
                          <w:bCs/>
                          <w:sz w:val="28"/>
                          <w:szCs w:val="28"/>
                        </w:rPr>
                        <w:t xml:space="preserve"> 1</w:t>
                      </w:r>
                      <w:r w:rsidR="00564572" w:rsidRPr="00C12E58">
                        <w:rPr>
                          <w:rFonts w:ascii="Arial" w:hAnsi="Arial" w:cs="Arial"/>
                          <w:b/>
                          <w:bCs/>
                          <w:sz w:val="28"/>
                          <w:szCs w:val="28"/>
                        </w:rPr>
                        <w:t>5</w:t>
                      </w:r>
                      <w:proofErr w:type="gramEnd"/>
                      <w:r w:rsidR="002F7F43" w:rsidRPr="00C12E58">
                        <w:rPr>
                          <w:rFonts w:ascii="Arial" w:hAnsi="Arial" w:cs="Arial"/>
                          <w:b/>
                          <w:bCs/>
                          <w:sz w:val="28"/>
                          <w:szCs w:val="28"/>
                          <w:vertAlign w:val="superscript"/>
                        </w:rPr>
                        <w:t>th</w:t>
                      </w:r>
                      <w:r w:rsidR="002F7F43" w:rsidRPr="00C12E58">
                        <w:rPr>
                          <w:rFonts w:ascii="Arial" w:hAnsi="Arial" w:cs="Arial"/>
                          <w:b/>
                          <w:bCs/>
                          <w:sz w:val="28"/>
                          <w:szCs w:val="28"/>
                        </w:rPr>
                        <w:t xml:space="preserve"> October 2021</w:t>
                      </w:r>
                    </w:p>
                    <w:p w14:paraId="78841521" w14:textId="77777777" w:rsidR="006C5A04" w:rsidRPr="002E6243" w:rsidRDefault="006C5A04" w:rsidP="006C5A04">
                      <w:pPr>
                        <w:jc w:val="center"/>
                        <w:rPr>
                          <w:rFonts w:ascii="Arial" w:hAnsi="Arial" w:cs="Arial"/>
                          <w:b/>
                          <w:bCs/>
                          <w:sz w:val="28"/>
                          <w:szCs w:val="28"/>
                        </w:rPr>
                      </w:pPr>
                      <w:r w:rsidRPr="002E6243">
                        <w:rPr>
                          <w:rFonts w:ascii="Arial" w:hAnsi="Arial" w:cs="Arial"/>
                          <w:b/>
                          <w:bCs/>
                          <w:sz w:val="28"/>
                          <w:szCs w:val="28"/>
                        </w:rPr>
                        <w:t xml:space="preserve">CLOSING DATE WILL BE STRICTLY ADHERED TO.  </w:t>
                      </w:r>
                    </w:p>
                  </w:txbxContent>
                </v:textbox>
              </v:shape>
            </w:pict>
          </mc:Fallback>
        </mc:AlternateContent>
      </w:r>
    </w:p>
    <w:p w14:paraId="658409F3" w14:textId="77777777" w:rsidR="006C5A04" w:rsidRPr="00706633" w:rsidRDefault="006C5A04" w:rsidP="006C5A04">
      <w:pPr>
        <w:rPr>
          <w:rFonts w:ascii="Arial" w:hAnsi="Arial" w:cs="Arial"/>
          <w:color w:val="FF0000"/>
        </w:rPr>
      </w:pPr>
    </w:p>
    <w:p w14:paraId="157EA42B" w14:textId="77777777" w:rsidR="006C5A04" w:rsidRPr="00706633" w:rsidRDefault="006C5A04" w:rsidP="006C5A04">
      <w:pPr>
        <w:rPr>
          <w:rFonts w:ascii="Arial" w:hAnsi="Arial" w:cs="Arial"/>
          <w:color w:val="FF0000"/>
        </w:rPr>
      </w:pPr>
    </w:p>
    <w:p w14:paraId="366CC6E2" w14:textId="77777777" w:rsidR="006C5A04" w:rsidRPr="00706633" w:rsidRDefault="006C5A04" w:rsidP="006C5A04">
      <w:pPr>
        <w:rPr>
          <w:rFonts w:ascii="Arial" w:hAnsi="Arial" w:cs="Arial"/>
          <w:color w:val="FF0000"/>
        </w:rPr>
      </w:pPr>
    </w:p>
    <w:p w14:paraId="0616ADF6" w14:textId="4698FF4A" w:rsidR="006C5A04" w:rsidRPr="00706633" w:rsidRDefault="006C5A04" w:rsidP="006C5A04">
      <w:pPr>
        <w:rPr>
          <w:rFonts w:ascii="Arial" w:hAnsi="Arial" w:cs="Arial"/>
          <w:color w:val="FF0000"/>
        </w:rPr>
      </w:pPr>
    </w:p>
    <w:p w14:paraId="2F1C7263" w14:textId="77777777" w:rsidR="006C5A04" w:rsidRPr="00706633" w:rsidRDefault="006C5A04" w:rsidP="006C5A04">
      <w:pPr>
        <w:rPr>
          <w:rFonts w:ascii="Arial" w:hAnsi="Arial" w:cs="Arial"/>
          <w:color w:val="FF0000"/>
        </w:rPr>
      </w:pPr>
    </w:p>
    <w:p w14:paraId="715D0665" w14:textId="77777777" w:rsidR="006C5A04" w:rsidRPr="00706633" w:rsidRDefault="006C5A04" w:rsidP="006C5A04">
      <w:pPr>
        <w:rPr>
          <w:rFonts w:ascii="Arial" w:hAnsi="Arial" w:cs="Arial"/>
          <w:color w:val="FF0000"/>
        </w:rPr>
      </w:pPr>
    </w:p>
    <w:p w14:paraId="6732F3B0" w14:textId="77777777" w:rsidR="00CA0D0F" w:rsidRDefault="00CA0D0F" w:rsidP="00E90592">
      <w:pPr>
        <w:jc w:val="center"/>
        <w:rPr>
          <w:rFonts w:asciiTheme="minorHAnsi" w:hAnsiTheme="minorHAnsi" w:cstheme="minorHAnsi"/>
          <w:b/>
          <w:color w:val="365F91" w:themeColor="accent1" w:themeShade="BF"/>
          <w:sz w:val="36"/>
          <w:szCs w:val="36"/>
        </w:rPr>
      </w:pPr>
    </w:p>
    <w:p w14:paraId="4E6AD709" w14:textId="77777777" w:rsidR="00B64663" w:rsidRDefault="00B64663" w:rsidP="00E90592">
      <w:pPr>
        <w:jc w:val="center"/>
        <w:rPr>
          <w:rFonts w:asciiTheme="minorHAnsi" w:hAnsiTheme="minorHAnsi" w:cstheme="minorHAnsi"/>
          <w:b/>
          <w:color w:val="365F91" w:themeColor="accent1" w:themeShade="BF"/>
          <w:sz w:val="36"/>
          <w:szCs w:val="36"/>
        </w:rPr>
      </w:pPr>
    </w:p>
    <w:p w14:paraId="117BFB4A" w14:textId="3B33D478" w:rsidR="00E90592" w:rsidRPr="00D821DA" w:rsidRDefault="00E90592" w:rsidP="00E90592">
      <w:pPr>
        <w:jc w:val="center"/>
        <w:rPr>
          <w:rFonts w:asciiTheme="minorHAnsi" w:hAnsiTheme="minorHAnsi" w:cstheme="minorHAnsi"/>
          <w:b/>
          <w:color w:val="365F91" w:themeColor="accent1" w:themeShade="BF"/>
          <w:sz w:val="36"/>
          <w:szCs w:val="36"/>
        </w:rPr>
      </w:pPr>
      <w:r w:rsidRPr="00D821DA">
        <w:rPr>
          <w:rFonts w:asciiTheme="minorHAnsi" w:hAnsiTheme="minorHAnsi" w:cstheme="minorHAnsi"/>
          <w:b/>
          <w:color w:val="365F91" w:themeColor="accent1" w:themeShade="BF"/>
          <w:sz w:val="36"/>
          <w:szCs w:val="36"/>
        </w:rPr>
        <w:lastRenderedPageBreak/>
        <w:t>Guidance for Applicants</w:t>
      </w:r>
    </w:p>
    <w:p w14:paraId="512AE3B2" w14:textId="77777777" w:rsidR="003E699D" w:rsidRPr="00D821DA" w:rsidRDefault="003E699D" w:rsidP="003E699D">
      <w:pPr>
        <w:pStyle w:val="Heading1"/>
        <w:rPr>
          <w:rFonts w:asciiTheme="minorHAnsi" w:hAnsiTheme="minorHAnsi" w:cstheme="minorHAnsi"/>
        </w:rPr>
      </w:pPr>
      <w:r w:rsidRPr="00D821DA">
        <w:rPr>
          <w:rFonts w:asciiTheme="minorHAnsi" w:hAnsiTheme="minorHAnsi" w:cstheme="minorHAnsi"/>
        </w:rPr>
        <w:t>Background</w:t>
      </w:r>
    </w:p>
    <w:p w14:paraId="756E15B4" w14:textId="78441201" w:rsidR="003E699D" w:rsidRPr="001833F6" w:rsidRDefault="003E699D" w:rsidP="003E699D">
      <w:pPr>
        <w:rPr>
          <w:rFonts w:asciiTheme="minorHAnsi" w:hAnsiTheme="minorHAnsi" w:cstheme="minorHAnsi"/>
          <w:sz w:val="24"/>
          <w:szCs w:val="24"/>
        </w:rPr>
      </w:pPr>
      <w:r w:rsidRPr="001833F6">
        <w:rPr>
          <w:rFonts w:asciiTheme="minorHAnsi" w:hAnsiTheme="minorHAnsi" w:cstheme="minorHAnsi"/>
          <w:sz w:val="24"/>
          <w:szCs w:val="24"/>
        </w:rPr>
        <w:t xml:space="preserve">In July 2019, the Department of Rural and Community Development published a National Social Enterprise Policy for Ireland. </w:t>
      </w:r>
    </w:p>
    <w:p w14:paraId="1B4385C4" w14:textId="77777777" w:rsidR="003E699D" w:rsidRPr="001833F6" w:rsidRDefault="003E699D" w:rsidP="003E699D">
      <w:pPr>
        <w:rPr>
          <w:rFonts w:asciiTheme="minorHAnsi" w:hAnsiTheme="minorHAnsi" w:cstheme="minorHAnsi"/>
          <w:sz w:val="24"/>
          <w:szCs w:val="24"/>
        </w:rPr>
      </w:pPr>
      <w:r w:rsidRPr="001833F6">
        <w:rPr>
          <w:rFonts w:asciiTheme="minorHAnsi" w:hAnsiTheme="minorHAnsi" w:cstheme="minorHAnsi"/>
          <w:sz w:val="24"/>
          <w:szCs w:val="24"/>
        </w:rPr>
        <w:t>The Social Enterprise Capital Grants Scheme 2021 is one initiative being taken by the Department of Rural and Community Development under the Policy to support social enterprises and is complementary to other supports provided by the Department.</w:t>
      </w:r>
    </w:p>
    <w:p w14:paraId="1D3D871D" w14:textId="1BEE0AB7" w:rsidR="00B51506" w:rsidRPr="001833F6" w:rsidRDefault="003E699D" w:rsidP="003E699D">
      <w:pPr>
        <w:rPr>
          <w:rFonts w:asciiTheme="minorHAnsi" w:hAnsiTheme="minorHAnsi" w:cstheme="minorHAnsi"/>
          <w:sz w:val="24"/>
          <w:szCs w:val="24"/>
        </w:rPr>
      </w:pPr>
      <w:r w:rsidRPr="001833F6">
        <w:rPr>
          <w:rFonts w:asciiTheme="minorHAnsi" w:hAnsiTheme="minorHAnsi" w:cstheme="minorHAnsi"/>
          <w:sz w:val="24"/>
          <w:szCs w:val="24"/>
        </w:rPr>
        <w:t xml:space="preserve">It is anticipated that the </w:t>
      </w:r>
      <w:proofErr w:type="gramStart"/>
      <w:r w:rsidRPr="001833F6">
        <w:rPr>
          <w:rFonts w:asciiTheme="minorHAnsi" w:hAnsiTheme="minorHAnsi" w:cstheme="minorHAnsi"/>
          <w:sz w:val="24"/>
          <w:szCs w:val="24"/>
        </w:rPr>
        <w:t>small scale</w:t>
      </w:r>
      <w:proofErr w:type="gramEnd"/>
      <w:r w:rsidRPr="001833F6">
        <w:rPr>
          <w:rFonts w:asciiTheme="minorHAnsi" w:hAnsiTheme="minorHAnsi" w:cstheme="minorHAnsi"/>
          <w:sz w:val="24"/>
          <w:szCs w:val="24"/>
        </w:rPr>
        <w:t xml:space="preserve"> nature of the grants</w:t>
      </w:r>
      <w:r w:rsidR="00923167" w:rsidRPr="001833F6">
        <w:rPr>
          <w:rFonts w:asciiTheme="minorHAnsi" w:hAnsiTheme="minorHAnsi" w:cstheme="minorHAnsi"/>
          <w:sz w:val="24"/>
          <w:szCs w:val="24"/>
        </w:rPr>
        <w:t xml:space="preserve"> under this scheme</w:t>
      </w:r>
      <w:r w:rsidRPr="001833F6">
        <w:rPr>
          <w:rFonts w:asciiTheme="minorHAnsi" w:hAnsiTheme="minorHAnsi" w:cstheme="minorHAnsi"/>
          <w:sz w:val="24"/>
          <w:szCs w:val="24"/>
        </w:rPr>
        <w:t xml:space="preserve"> will particularly benefit smaller or start-up social enterprises which do not necessarily have the capacity to compete for larger grants, but which nonetheless have a need for upgraded/additional equipment to help them to deliver their services.</w:t>
      </w:r>
    </w:p>
    <w:p w14:paraId="077A4850" w14:textId="77777777" w:rsidR="00923167" w:rsidRPr="001833F6" w:rsidRDefault="003E699D" w:rsidP="003E699D">
      <w:pPr>
        <w:rPr>
          <w:rFonts w:asciiTheme="minorHAnsi" w:hAnsiTheme="minorHAnsi" w:cstheme="minorHAnsi"/>
          <w:sz w:val="24"/>
          <w:szCs w:val="24"/>
        </w:rPr>
      </w:pPr>
      <w:r w:rsidRPr="001833F6">
        <w:rPr>
          <w:rFonts w:asciiTheme="minorHAnsi" w:hAnsiTheme="minorHAnsi" w:cstheme="minorHAnsi"/>
          <w:sz w:val="24"/>
          <w:szCs w:val="24"/>
        </w:rPr>
        <w:t xml:space="preserve">The scheme is being administered on behalf of the Department of Rural and Community Development by the network of Local </w:t>
      </w:r>
      <w:r w:rsidR="00923167" w:rsidRPr="001833F6">
        <w:rPr>
          <w:rFonts w:asciiTheme="minorHAnsi" w:hAnsiTheme="minorHAnsi" w:cstheme="minorHAnsi"/>
          <w:sz w:val="24"/>
          <w:szCs w:val="24"/>
        </w:rPr>
        <w:t>Community Development Committees</w:t>
      </w:r>
      <w:r w:rsidRPr="001833F6">
        <w:rPr>
          <w:rFonts w:asciiTheme="minorHAnsi" w:hAnsiTheme="minorHAnsi" w:cstheme="minorHAnsi"/>
          <w:sz w:val="24"/>
          <w:szCs w:val="24"/>
        </w:rPr>
        <w:t xml:space="preserve"> (L</w:t>
      </w:r>
      <w:r w:rsidR="00923167" w:rsidRPr="001833F6">
        <w:rPr>
          <w:rFonts w:asciiTheme="minorHAnsi" w:hAnsiTheme="minorHAnsi" w:cstheme="minorHAnsi"/>
          <w:sz w:val="24"/>
          <w:szCs w:val="24"/>
        </w:rPr>
        <w:t>C</w:t>
      </w:r>
      <w:r w:rsidRPr="001833F6">
        <w:rPr>
          <w:rFonts w:asciiTheme="minorHAnsi" w:hAnsiTheme="minorHAnsi" w:cstheme="minorHAnsi"/>
          <w:sz w:val="24"/>
          <w:szCs w:val="24"/>
        </w:rPr>
        <w:t xml:space="preserve">DCs) across the country. </w:t>
      </w:r>
    </w:p>
    <w:p w14:paraId="18B6021A" w14:textId="579C270B" w:rsidR="002E6243" w:rsidRPr="001833F6" w:rsidRDefault="002E6243" w:rsidP="002E6243">
      <w:pPr>
        <w:spacing w:afterLines="80" w:after="192" w:line="260" w:lineRule="exact"/>
        <w:rPr>
          <w:rFonts w:asciiTheme="minorHAnsi" w:hAnsiTheme="minorHAnsi" w:cstheme="minorHAnsi"/>
          <w:b/>
          <w:sz w:val="24"/>
          <w:szCs w:val="24"/>
        </w:rPr>
      </w:pPr>
      <w:r w:rsidRPr="001833F6">
        <w:rPr>
          <w:rFonts w:asciiTheme="minorHAnsi" w:hAnsiTheme="minorHAnsi" w:cstheme="minorHAnsi"/>
          <w:sz w:val="24"/>
          <w:szCs w:val="24"/>
        </w:rPr>
        <w:t xml:space="preserve">The deadline for receipt of completed </w:t>
      </w:r>
      <w:r w:rsidRPr="00C12E58">
        <w:rPr>
          <w:rFonts w:asciiTheme="minorHAnsi" w:hAnsiTheme="minorHAnsi" w:cstheme="minorHAnsi"/>
          <w:sz w:val="24"/>
          <w:szCs w:val="24"/>
        </w:rPr>
        <w:t>applications is</w:t>
      </w:r>
      <w:r w:rsidR="002F7F43" w:rsidRPr="00C12E58">
        <w:rPr>
          <w:rFonts w:asciiTheme="minorHAnsi" w:hAnsiTheme="minorHAnsi" w:cstheme="minorHAnsi"/>
          <w:sz w:val="24"/>
          <w:szCs w:val="24"/>
        </w:rPr>
        <w:t xml:space="preserve"> </w:t>
      </w:r>
      <w:r w:rsidR="00564572" w:rsidRPr="00C12E58">
        <w:rPr>
          <w:rFonts w:asciiTheme="minorHAnsi" w:hAnsiTheme="minorHAnsi" w:cstheme="minorHAnsi"/>
          <w:sz w:val="24"/>
          <w:szCs w:val="24"/>
        </w:rPr>
        <w:t>Friday</w:t>
      </w:r>
      <w:r w:rsidR="006E0C75" w:rsidRPr="00C12E58">
        <w:rPr>
          <w:rFonts w:asciiTheme="minorHAnsi" w:hAnsiTheme="minorHAnsi" w:cstheme="minorHAnsi"/>
          <w:sz w:val="24"/>
          <w:szCs w:val="24"/>
        </w:rPr>
        <w:t xml:space="preserve"> </w:t>
      </w:r>
      <w:proofErr w:type="gramStart"/>
      <w:r w:rsidR="00564572" w:rsidRPr="00C12E58">
        <w:rPr>
          <w:rFonts w:asciiTheme="minorHAnsi" w:hAnsiTheme="minorHAnsi" w:cstheme="minorHAnsi"/>
          <w:sz w:val="24"/>
          <w:szCs w:val="24"/>
        </w:rPr>
        <w:t>Octo</w:t>
      </w:r>
      <w:r w:rsidR="006E0C75" w:rsidRPr="00C12E58">
        <w:rPr>
          <w:rFonts w:asciiTheme="minorHAnsi" w:hAnsiTheme="minorHAnsi" w:cstheme="minorHAnsi"/>
          <w:sz w:val="24"/>
          <w:szCs w:val="24"/>
        </w:rPr>
        <w:t xml:space="preserve">ber </w:t>
      </w:r>
      <w:r w:rsidR="002F7F43" w:rsidRPr="00C12E58">
        <w:rPr>
          <w:rFonts w:asciiTheme="minorHAnsi" w:hAnsiTheme="minorHAnsi" w:cstheme="minorHAnsi"/>
          <w:sz w:val="24"/>
          <w:szCs w:val="24"/>
        </w:rPr>
        <w:t xml:space="preserve"> 1</w:t>
      </w:r>
      <w:r w:rsidR="00564572" w:rsidRPr="00C12E58">
        <w:rPr>
          <w:rFonts w:asciiTheme="minorHAnsi" w:hAnsiTheme="minorHAnsi" w:cstheme="minorHAnsi"/>
          <w:sz w:val="24"/>
          <w:szCs w:val="24"/>
        </w:rPr>
        <w:t>5</w:t>
      </w:r>
      <w:proofErr w:type="gramEnd"/>
      <w:r w:rsidR="002F7F43" w:rsidRPr="00C12E58">
        <w:rPr>
          <w:rFonts w:asciiTheme="minorHAnsi" w:hAnsiTheme="minorHAnsi" w:cstheme="minorHAnsi"/>
          <w:sz w:val="24"/>
          <w:szCs w:val="24"/>
          <w:vertAlign w:val="superscript"/>
        </w:rPr>
        <w:t>th</w:t>
      </w:r>
      <w:r w:rsidR="002F7F43" w:rsidRPr="00C12E58">
        <w:rPr>
          <w:rFonts w:asciiTheme="minorHAnsi" w:hAnsiTheme="minorHAnsi" w:cstheme="minorHAnsi"/>
          <w:sz w:val="24"/>
          <w:szCs w:val="24"/>
        </w:rPr>
        <w:t xml:space="preserve"> October 2021 at 5pm</w:t>
      </w:r>
      <w:r w:rsidR="00C12E58">
        <w:rPr>
          <w:rFonts w:asciiTheme="minorHAnsi" w:hAnsiTheme="minorHAnsi" w:cstheme="minorHAnsi"/>
          <w:sz w:val="24"/>
          <w:szCs w:val="24"/>
        </w:rPr>
        <w:t>.</w:t>
      </w:r>
    </w:p>
    <w:p w14:paraId="6524F550" w14:textId="77777777" w:rsidR="002E6243" w:rsidRPr="001833F6" w:rsidRDefault="002E6243" w:rsidP="003E699D">
      <w:pPr>
        <w:rPr>
          <w:rFonts w:asciiTheme="minorHAnsi" w:hAnsiTheme="minorHAnsi" w:cstheme="minorHAnsi"/>
          <w:sz w:val="24"/>
          <w:szCs w:val="24"/>
        </w:rPr>
      </w:pPr>
    </w:p>
    <w:p w14:paraId="4088E9AA" w14:textId="42C9AFB4" w:rsidR="00B51506" w:rsidRPr="00AE1788" w:rsidRDefault="00B51506" w:rsidP="00B51506">
      <w:pPr>
        <w:pStyle w:val="Heading1"/>
        <w:rPr>
          <w:rFonts w:asciiTheme="minorHAnsi" w:hAnsiTheme="minorHAnsi" w:cstheme="minorHAnsi"/>
        </w:rPr>
      </w:pPr>
      <w:r w:rsidRPr="00AE1788">
        <w:rPr>
          <w:rFonts w:asciiTheme="minorHAnsi" w:hAnsiTheme="minorHAnsi" w:cstheme="minorHAnsi"/>
        </w:rPr>
        <w:t>Eligible Organisations</w:t>
      </w:r>
    </w:p>
    <w:p w14:paraId="7D8A2D2C" w14:textId="2B72E0DD" w:rsidR="00B51506" w:rsidRPr="00AB5CF5" w:rsidRDefault="00B51506" w:rsidP="00B51506">
      <w:pPr>
        <w:spacing w:afterLines="80" w:after="192" w:line="260" w:lineRule="exact"/>
        <w:rPr>
          <w:rFonts w:asciiTheme="minorHAnsi" w:hAnsiTheme="minorHAnsi" w:cstheme="minorHAnsi"/>
          <w:sz w:val="24"/>
          <w:szCs w:val="24"/>
        </w:rPr>
      </w:pPr>
      <w:r w:rsidRPr="00AB5CF5">
        <w:rPr>
          <w:rFonts w:asciiTheme="minorHAnsi" w:hAnsiTheme="minorHAnsi" w:cstheme="minorHAnsi"/>
          <w:sz w:val="24"/>
          <w:szCs w:val="24"/>
          <w:u w:val="single"/>
        </w:rPr>
        <w:t>Only social enterprises, as defined in the National Social Enterprise Policy (see below), may apply under this scheme</w:t>
      </w:r>
      <w:r w:rsidRPr="00AB5CF5">
        <w:rPr>
          <w:rFonts w:asciiTheme="minorHAnsi" w:hAnsiTheme="minorHAnsi" w:cstheme="minorHAnsi"/>
          <w:sz w:val="24"/>
          <w:szCs w:val="24"/>
        </w:rPr>
        <w:t xml:space="preserve">. All applicants will be checked and verified to ensure they meet the definition. Applicants who do not meet this definition will not be considered. </w:t>
      </w:r>
    </w:p>
    <w:tbl>
      <w:tblPr>
        <w:tblStyle w:val="TableGrid"/>
        <w:tblW w:w="0" w:type="auto"/>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shd w:val="clear" w:color="auto" w:fill="DBE5F1" w:themeFill="accent1" w:themeFillTint="33"/>
        <w:tblLook w:val="04A0" w:firstRow="1" w:lastRow="0" w:firstColumn="1" w:lastColumn="0" w:noHBand="0" w:noVBand="1"/>
      </w:tblPr>
      <w:tblGrid>
        <w:gridCol w:w="9016"/>
      </w:tblGrid>
      <w:tr w:rsidR="00B51506" w:rsidRPr="00AB5CF5" w14:paraId="16AAD4F2" w14:textId="77777777" w:rsidTr="00803951">
        <w:tc>
          <w:tcPr>
            <w:tcW w:w="9016" w:type="dxa"/>
            <w:shd w:val="clear" w:color="auto" w:fill="DBE5F1" w:themeFill="accent1" w:themeFillTint="33"/>
          </w:tcPr>
          <w:p w14:paraId="38F3EECA" w14:textId="77777777" w:rsidR="00B51506" w:rsidRPr="00AB5CF5" w:rsidRDefault="00B51506" w:rsidP="00803951">
            <w:pPr>
              <w:spacing w:afterLines="80" w:after="192" w:line="260" w:lineRule="exact"/>
              <w:rPr>
                <w:rStyle w:val="CommentReference"/>
                <w:rFonts w:asciiTheme="minorHAnsi" w:hAnsiTheme="minorHAnsi" w:cstheme="minorHAnsi"/>
                <w:sz w:val="24"/>
                <w:szCs w:val="24"/>
              </w:rPr>
            </w:pPr>
            <w:r w:rsidRPr="00AB5CF5">
              <w:rPr>
                <w:rFonts w:asciiTheme="minorHAnsi" w:hAnsiTheme="minorHAnsi" w:cstheme="minorHAnsi"/>
                <w:sz w:val="24"/>
                <w:szCs w:val="24"/>
              </w:rPr>
              <w:t xml:space="preserve">A Social Enterprise is an enterprise whose objective is to achieve a social, </w:t>
            </w:r>
            <w:proofErr w:type="gramStart"/>
            <w:r w:rsidRPr="00AB5CF5">
              <w:rPr>
                <w:rFonts w:asciiTheme="minorHAnsi" w:hAnsiTheme="minorHAnsi" w:cstheme="minorHAnsi"/>
                <w:sz w:val="24"/>
                <w:szCs w:val="24"/>
              </w:rPr>
              <w:t>societal</w:t>
            </w:r>
            <w:proofErr w:type="gramEnd"/>
            <w:r w:rsidRPr="00AB5CF5">
              <w:rPr>
                <w:rFonts w:asciiTheme="minorHAnsi" w:hAnsiTheme="minorHAnsi" w:cstheme="minorHAnsi"/>
                <w:sz w:val="24"/>
                <w:szCs w:val="24"/>
              </w:rPr>
              <w:t xml:space="preserve"> or environmental impact, rather than maximising profit for its owners or shareholders.</w:t>
            </w:r>
            <w:r w:rsidRPr="00AB5CF5">
              <w:rPr>
                <w:rStyle w:val="CommentReference"/>
                <w:rFonts w:asciiTheme="minorHAnsi" w:hAnsiTheme="minorHAnsi" w:cstheme="minorHAnsi"/>
                <w:sz w:val="24"/>
                <w:szCs w:val="24"/>
              </w:rPr>
              <w:t xml:space="preserve"> </w:t>
            </w:r>
          </w:p>
          <w:p w14:paraId="011C9454" w14:textId="77777777" w:rsidR="00B51506" w:rsidRPr="00AB5CF5" w:rsidRDefault="00B51506" w:rsidP="00803951">
            <w:pPr>
              <w:spacing w:afterLines="80" w:after="192" w:line="260" w:lineRule="exact"/>
              <w:rPr>
                <w:rFonts w:asciiTheme="minorHAnsi" w:hAnsiTheme="minorHAnsi" w:cstheme="minorHAnsi"/>
                <w:sz w:val="24"/>
                <w:szCs w:val="24"/>
              </w:rPr>
            </w:pPr>
            <w:r w:rsidRPr="00AB5CF5">
              <w:rPr>
                <w:rFonts w:asciiTheme="minorHAnsi" w:hAnsiTheme="minorHAnsi" w:cstheme="minorHAnsi"/>
                <w:sz w:val="24"/>
                <w:szCs w:val="24"/>
              </w:rPr>
              <w:t xml:space="preserve">It pursues its objectives by trading on an ongoing basis through the provision of goods and/or services, and by reinvesting surpluses into achieving social objectives.  </w:t>
            </w:r>
          </w:p>
          <w:p w14:paraId="4072FEEE" w14:textId="77777777" w:rsidR="00B51506" w:rsidRPr="00AB5CF5" w:rsidRDefault="00B51506" w:rsidP="00803951">
            <w:pPr>
              <w:spacing w:afterLines="80" w:after="192" w:line="260" w:lineRule="exact"/>
              <w:rPr>
                <w:rFonts w:asciiTheme="minorHAnsi" w:hAnsiTheme="minorHAnsi" w:cstheme="minorHAnsi"/>
                <w:sz w:val="24"/>
                <w:szCs w:val="24"/>
              </w:rPr>
            </w:pPr>
            <w:r w:rsidRPr="00AB5CF5">
              <w:rPr>
                <w:rFonts w:asciiTheme="minorHAnsi" w:hAnsiTheme="minorHAnsi" w:cstheme="minorHAnsi"/>
                <w:sz w:val="24"/>
                <w:szCs w:val="24"/>
              </w:rPr>
              <w:t xml:space="preserve">It is governed in a fully accountable and transparent manner and is independent of the public sector.  If dissolved, it should transfer its assets to another organisation with a similar mission.  </w:t>
            </w:r>
          </w:p>
        </w:tc>
      </w:tr>
    </w:tbl>
    <w:p w14:paraId="32B7F6BF" w14:textId="7C55CF86" w:rsidR="00B51506" w:rsidRPr="00AB5CF5" w:rsidRDefault="00B51506" w:rsidP="00B51506">
      <w:pPr>
        <w:spacing w:afterLines="80" w:after="192" w:line="260" w:lineRule="exact"/>
        <w:rPr>
          <w:rFonts w:asciiTheme="minorHAnsi" w:hAnsiTheme="minorHAnsi" w:cstheme="minorHAnsi"/>
          <w:i/>
          <w:sz w:val="24"/>
          <w:szCs w:val="24"/>
        </w:rPr>
      </w:pPr>
      <w:r w:rsidRPr="00AB5CF5">
        <w:rPr>
          <w:rFonts w:asciiTheme="minorHAnsi" w:hAnsiTheme="minorHAnsi" w:cstheme="minorHAnsi"/>
          <w:i/>
          <w:sz w:val="24"/>
          <w:szCs w:val="24"/>
        </w:rPr>
        <w:t>National Social Enterprise Policy</w:t>
      </w:r>
      <w:r w:rsidR="00923167" w:rsidRPr="00AB5CF5">
        <w:rPr>
          <w:rFonts w:asciiTheme="minorHAnsi" w:hAnsiTheme="minorHAnsi" w:cstheme="minorHAnsi"/>
          <w:i/>
          <w:sz w:val="24"/>
          <w:szCs w:val="24"/>
        </w:rPr>
        <w:t xml:space="preserve"> for Ireland</w:t>
      </w:r>
      <w:r w:rsidRPr="00AB5CF5">
        <w:rPr>
          <w:rFonts w:asciiTheme="minorHAnsi" w:hAnsiTheme="minorHAnsi" w:cstheme="minorHAnsi"/>
          <w:i/>
          <w:sz w:val="24"/>
          <w:szCs w:val="24"/>
        </w:rPr>
        <w:t xml:space="preserve"> 2019</w:t>
      </w:r>
      <w:r w:rsidR="00923167" w:rsidRPr="00AB5CF5">
        <w:rPr>
          <w:rFonts w:asciiTheme="minorHAnsi" w:hAnsiTheme="minorHAnsi" w:cstheme="minorHAnsi"/>
          <w:i/>
          <w:sz w:val="24"/>
          <w:szCs w:val="24"/>
        </w:rPr>
        <w:t>-2022</w:t>
      </w:r>
    </w:p>
    <w:p w14:paraId="2C5B775B" w14:textId="77777777" w:rsidR="003E699D" w:rsidRPr="00AE1788" w:rsidRDefault="003E699D" w:rsidP="003E699D">
      <w:pPr>
        <w:pStyle w:val="Heading1"/>
        <w:rPr>
          <w:rFonts w:asciiTheme="minorHAnsi" w:hAnsiTheme="minorHAnsi" w:cstheme="minorHAnsi"/>
        </w:rPr>
      </w:pPr>
      <w:r w:rsidRPr="00AE1788">
        <w:rPr>
          <w:rFonts w:asciiTheme="minorHAnsi" w:hAnsiTheme="minorHAnsi" w:cstheme="minorHAnsi"/>
        </w:rPr>
        <w:t>Funding Allocation</w:t>
      </w:r>
    </w:p>
    <w:p w14:paraId="4BFEB6A0" w14:textId="1AE6DF89" w:rsidR="003E699D" w:rsidRPr="00AB5CF5" w:rsidRDefault="003E699D" w:rsidP="003E699D">
      <w:pPr>
        <w:rPr>
          <w:rFonts w:asciiTheme="minorHAnsi" w:hAnsiTheme="minorHAnsi" w:cstheme="minorHAnsi"/>
          <w:sz w:val="24"/>
          <w:szCs w:val="24"/>
        </w:rPr>
      </w:pPr>
      <w:r w:rsidRPr="00AB5CF5">
        <w:rPr>
          <w:rFonts w:asciiTheme="minorHAnsi" w:hAnsiTheme="minorHAnsi" w:cstheme="minorHAnsi"/>
          <w:sz w:val="24"/>
          <w:szCs w:val="24"/>
        </w:rPr>
        <w:t xml:space="preserve">Amounts approved </w:t>
      </w:r>
      <w:r w:rsidR="007F0446">
        <w:rPr>
          <w:rFonts w:asciiTheme="minorHAnsi" w:hAnsiTheme="minorHAnsi" w:cstheme="minorHAnsi"/>
          <w:sz w:val="24"/>
          <w:szCs w:val="24"/>
        </w:rPr>
        <w:t xml:space="preserve">to social enterprises </w:t>
      </w:r>
      <w:proofErr w:type="gramStart"/>
      <w:r w:rsidRPr="00AB5CF5">
        <w:rPr>
          <w:rFonts w:asciiTheme="minorHAnsi" w:hAnsiTheme="minorHAnsi" w:cstheme="minorHAnsi"/>
          <w:sz w:val="24"/>
          <w:szCs w:val="24"/>
        </w:rPr>
        <w:t>will  be</w:t>
      </w:r>
      <w:proofErr w:type="gramEnd"/>
      <w:r w:rsidRPr="00AB5CF5">
        <w:rPr>
          <w:rFonts w:asciiTheme="minorHAnsi" w:hAnsiTheme="minorHAnsi" w:cstheme="minorHAnsi"/>
          <w:sz w:val="24"/>
          <w:szCs w:val="24"/>
        </w:rPr>
        <w:t xml:space="preserve"> subject to the total number of applications approved and the overall budget available (€1 million).</w:t>
      </w:r>
    </w:p>
    <w:p w14:paraId="6E84B651" w14:textId="77777777" w:rsidR="003E699D" w:rsidRPr="00AE1788" w:rsidRDefault="003E699D" w:rsidP="003E699D">
      <w:pPr>
        <w:pStyle w:val="Heading1"/>
        <w:rPr>
          <w:rFonts w:asciiTheme="minorHAnsi" w:hAnsiTheme="minorHAnsi" w:cstheme="minorHAnsi"/>
        </w:rPr>
      </w:pPr>
      <w:r w:rsidRPr="00AE1788">
        <w:rPr>
          <w:rFonts w:asciiTheme="minorHAnsi" w:hAnsiTheme="minorHAnsi" w:cstheme="minorHAnsi"/>
        </w:rPr>
        <w:lastRenderedPageBreak/>
        <w:t>Eligible Costs</w:t>
      </w:r>
    </w:p>
    <w:p w14:paraId="3A50DAF4" w14:textId="1E7665F3" w:rsidR="002E6243" w:rsidRPr="00AB5CF5" w:rsidRDefault="002E6243" w:rsidP="003E699D">
      <w:pPr>
        <w:rPr>
          <w:rFonts w:asciiTheme="minorHAnsi" w:hAnsiTheme="minorHAnsi" w:cstheme="minorHAnsi"/>
          <w:sz w:val="24"/>
          <w:szCs w:val="24"/>
        </w:rPr>
      </w:pPr>
      <w:r w:rsidRPr="00AB5CF5">
        <w:rPr>
          <w:rFonts w:asciiTheme="minorHAnsi" w:hAnsiTheme="minorHAnsi" w:cstheme="minorHAnsi"/>
          <w:sz w:val="24"/>
          <w:szCs w:val="24"/>
        </w:rPr>
        <w:t xml:space="preserve">Under this </w:t>
      </w:r>
      <w:r w:rsidR="007F0446">
        <w:rPr>
          <w:rFonts w:asciiTheme="minorHAnsi" w:hAnsiTheme="minorHAnsi" w:cstheme="minorHAnsi"/>
          <w:sz w:val="24"/>
          <w:szCs w:val="24"/>
        </w:rPr>
        <w:t>s</w:t>
      </w:r>
      <w:r w:rsidRPr="00AB5CF5">
        <w:rPr>
          <w:rFonts w:asciiTheme="minorHAnsi" w:hAnsiTheme="minorHAnsi" w:cstheme="minorHAnsi"/>
          <w:sz w:val="24"/>
          <w:szCs w:val="24"/>
        </w:rPr>
        <w:t xml:space="preserve">cheme, grants will be provided to social enterprises towards small scale capital costs.  Capital costs incurred by social enterprises for the purchase of equipment are eligible. Repairs and refurbishment of existing facilities can also be funded. </w:t>
      </w:r>
    </w:p>
    <w:p w14:paraId="1441D7BC" w14:textId="022326BF" w:rsidR="002E6243" w:rsidRPr="00AB5CF5" w:rsidRDefault="002E6243" w:rsidP="003E699D">
      <w:pPr>
        <w:rPr>
          <w:rFonts w:asciiTheme="minorHAnsi" w:hAnsiTheme="minorHAnsi" w:cstheme="minorHAnsi"/>
          <w:sz w:val="24"/>
          <w:szCs w:val="24"/>
        </w:rPr>
      </w:pPr>
      <w:r w:rsidRPr="00AB5CF5">
        <w:rPr>
          <w:rFonts w:asciiTheme="minorHAnsi" w:hAnsiTheme="minorHAnsi" w:cstheme="minorHAnsi"/>
          <w:sz w:val="24"/>
          <w:szCs w:val="24"/>
        </w:rPr>
        <w:t>The scheme does not provide funding for operating costs (</w:t>
      </w:r>
      <w:proofErr w:type="gramStart"/>
      <w:r w:rsidRPr="00AB5CF5">
        <w:rPr>
          <w:rFonts w:asciiTheme="minorHAnsi" w:hAnsiTheme="minorHAnsi" w:cstheme="minorHAnsi"/>
          <w:sz w:val="24"/>
          <w:szCs w:val="24"/>
        </w:rPr>
        <w:t>e.g.</w:t>
      </w:r>
      <w:proofErr w:type="gramEnd"/>
      <w:r w:rsidRPr="00AB5CF5">
        <w:rPr>
          <w:rFonts w:asciiTheme="minorHAnsi" w:hAnsiTheme="minorHAnsi" w:cstheme="minorHAnsi"/>
          <w:sz w:val="24"/>
          <w:szCs w:val="24"/>
        </w:rPr>
        <w:t xml:space="preserve"> the employment of staff, electrici</w:t>
      </w:r>
      <w:r w:rsidR="00923167" w:rsidRPr="00AB5CF5">
        <w:rPr>
          <w:rFonts w:asciiTheme="minorHAnsi" w:hAnsiTheme="minorHAnsi" w:cstheme="minorHAnsi"/>
          <w:sz w:val="24"/>
          <w:szCs w:val="24"/>
        </w:rPr>
        <w:t xml:space="preserve">ty costs, heating costs, etc.) or </w:t>
      </w:r>
      <w:r w:rsidR="003E699D" w:rsidRPr="00AB5CF5">
        <w:rPr>
          <w:rFonts w:asciiTheme="minorHAnsi" w:hAnsiTheme="minorHAnsi" w:cstheme="minorHAnsi"/>
          <w:sz w:val="24"/>
          <w:szCs w:val="24"/>
        </w:rPr>
        <w:t>administrative costs</w:t>
      </w:r>
      <w:r w:rsidR="00923167" w:rsidRPr="00AB5CF5">
        <w:rPr>
          <w:rFonts w:asciiTheme="minorHAnsi" w:hAnsiTheme="minorHAnsi" w:cstheme="minorHAnsi"/>
          <w:sz w:val="24"/>
          <w:szCs w:val="24"/>
        </w:rPr>
        <w:t>.</w:t>
      </w:r>
      <w:r w:rsidR="003E699D" w:rsidRPr="00AB5CF5">
        <w:rPr>
          <w:rFonts w:asciiTheme="minorHAnsi" w:hAnsiTheme="minorHAnsi" w:cstheme="minorHAnsi"/>
          <w:sz w:val="24"/>
          <w:szCs w:val="24"/>
        </w:rPr>
        <w:t xml:space="preserve"> </w:t>
      </w:r>
    </w:p>
    <w:p w14:paraId="5CC58B78" w14:textId="6F04551B" w:rsidR="003E699D" w:rsidRPr="00AB5CF5" w:rsidRDefault="003E699D" w:rsidP="003E699D">
      <w:pPr>
        <w:rPr>
          <w:rFonts w:asciiTheme="minorHAnsi" w:hAnsiTheme="minorHAnsi" w:cstheme="minorHAnsi"/>
          <w:sz w:val="24"/>
          <w:szCs w:val="24"/>
        </w:rPr>
      </w:pPr>
      <w:r w:rsidRPr="00AB5CF5">
        <w:rPr>
          <w:rFonts w:asciiTheme="minorHAnsi" w:hAnsiTheme="minorHAnsi" w:cstheme="minorHAnsi"/>
          <w:sz w:val="24"/>
          <w:szCs w:val="24"/>
        </w:rPr>
        <w:t xml:space="preserve">Only expenditure incurred after the date of grant approval will be eligible. </w:t>
      </w:r>
    </w:p>
    <w:p w14:paraId="787865D8" w14:textId="27166F68" w:rsidR="003E699D" w:rsidRPr="00AB5CF5" w:rsidRDefault="003E699D" w:rsidP="002E6243">
      <w:pPr>
        <w:rPr>
          <w:rFonts w:asciiTheme="minorHAnsi" w:hAnsiTheme="minorHAnsi" w:cstheme="minorHAnsi"/>
          <w:sz w:val="24"/>
          <w:szCs w:val="24"/>
        </w:rPr>
      </w:pPr>
      <w:r w:rsidRPr="00AB5CF5">
        <w:rPr>
          <w:rFonts w:asciiTheme="minorHAnsi" w:hAnsiTheme="minorHAnsi" w:cstheme="minorHAnsi"/>
          <w:sz w:val="24"/>
          <w:szCs w:val="24"/>
        </w:rPr>
        <w:t xml:space="preserve">The grant may cover all, or part of, the purchase or works in question. However, the full cost of the purchase or works must be provided on the Application Form.  </w:t>
      </w:r>
    </w:p>
    <w:p w14:paraId="0E3D3437" w14:textId="77777777" w:rsidR="00923167" w:rsidRPr="00AE1788" w:rsidRDefault="00923167" w:rsidP="00923167">
      <w:pPr>
        <w:pStyle w:val="Heading1"/>
        <w:rPr>
          <w:rFonts w:asciiTheme="minorHAnsi" w:hAnsiTheme="minorHAnsi" w:cstheme="minorHAnsi"/>
        </w:rPr>
      </w:pPr>
      <w:r w:rsidRPr="00AE1788">
        <w:rPr>
          <w:rFonts w:asciiTheme="minorHAnsi" w:hAnsiTheme="minorHAnsi" w:cstheme="minorHAnsi"/>
        </w:rPr>
        <w:t>Assessment Criteria</w:t>
      </w:r>
    </w:p>
    <w:p w14:paraId="5D08DE39" w14:textId="7E6D98E7" w:rsidR="00923167" w:rsidRPr="00AB5CF5" w:rsidRDefault="00923167" w:rsidP="00923167">
      <w:pPr>
        <w:rPr>
          <w:rFonts w:asciiTheme="minorHAnsi" w:hAnsiTheme="minorHAnsi" w:cstheme="minorHAnsi"/>
          <w:sz w:val="24"/>
          <w:szCs w:val="24"/>
        </w:rPr>
      </w:pPr>
      <w:r w:rsidRPr="00AB5CF5">
        <w:rPr>
          <w:rFonts w:asciiTheme="minorHAnsi" w:hAnsiTheme="minorHAnsi" w:cstheme="minorHAnsi"/>
          <w:sz w:val="24"/>
          <w:szCs w:val="24"/>
        </w:rPr>
        <w:t xml:space="preserve">Applicants will be required to confirm that their organisation meets the definition of a social enterprise as set out in the National Policy. </w:t>
      </w:r>
      <w:r w:rsidR="008F6A8B" w:rsidRPr="00AB5CF5">
        <w:rPr>
          <w:rFonts w:asciiTheme="minorHAnsi" w:hAnsiTheme="minorHAnsi" w:cstheme="minorHAnsi"/>
          <w:sz w:val="24"/>
          <w:szCs w:val="24"/>
        </w:rPr>
        <w:t>Applicants will be asked to explain the purpos</w:t>
      </w:r>
      <w:r w:rsidR="0071395D">
        <w:rPr>
          <w:rFonts w:asciiTheme="minorHAnsi" w:hAnsiTheme="minorHAnsi" w:cstheme="minorHAnsi"/>
          <w:sz w:val="24"/>
          <w:szCs w:val="24"/>
        </w:rPr>
        <w:t>e for which the grant is sought.</w:t>
      </w:r>
      <w:r w:rsidR="00964A12">
        <w:rPr>
          <w:rFonts w:asciiTheme="minorHAnsi" w:hAnsiTheme="minorHAnsi" w:cstheme="minorHAnsi"/>
          <w:sz w:val="24"/>
          <w:szCs w:val="24"/>
        </w:rPr>
        <w:t xml:space="preserve"> Factors such as demonstratable need and the potential impact of the grant on service delivery will also be </w:t>
      </w:r>
      <w:proofErr w:type="gramStart"/>
      <w:r w:rsidR="00964A12">
        <w:rPr>
          <w:rFonts w:asciiTheme="minorHAnsi" w:hAnsiTheme="minorHAnsi" w:cstheme="minorHAnsi"/>
          <w:sz w:val="24"/>
          <w:szCs w:val="24"/>
        </w:rPr>
        <w:t>taken into account</w:t>
      </w:r>
      <w:proofErr w:type="gramEnd"/>
      <w:r w:rsidR="00964A12">
        <w:rPr>
          <w:rFonts w:asciiTheme="minorHAnsi" w:hAnsiTheme="minorHAnsi" w:cstheme="minorHAnsi"/>
          <w:sz w:val="24"/>
          <w:szCs w:val="24"/>
        </w:rPr>
        <w:t>.</w:t>
      </w:r>
    </w:p>
    <w:p w14:paraId="733F7618" w14:textId="77777777" w:rsidR="00933C9D" w:rsidRPr="00AE1788" w:rsidRDefault="00933C9D" w:rsidP="00933C9D">
      <w:pPr>
        <w:pStyle w:val="Heading1"/>
      </w:pPr>
      <w:r w:rsidRPr="00AE1788">
        <w:t>Applications</w:t>
      </w:r>
    </w:p>
    <w:p w14:paraId="23BED683" w14:textId="450E6C18" w:rsidR="00933C9D" w:rsidRPr="00AB5CF5" w:rsidRDefault="00933C9D" w:rsidP="00933C9D">
      <w:pPr>
        <w:rPr>
          <w:sz w:val="24"/>
          <w:szCs w:val="24"/>
        </w:rPr>
      </w:pPr>
      <w:r w:rsidRPr="00AB5CF5">
        <w:rPr>
          <w:sz w:val="24"/>
          <w:szCs w:val="24"/>
        </w:rPr>
        <w:t>All applications will be reviewed by the LCDCs to verify that the applicant meets the definition of a social enterprise as set out in the National Social Enterprise Policy for Ireland. Final decisions on funding approvals will be made by the Department of Rural and Community Development.</w:t>
      </w:r>
    </w:p>
    <w:p w14:paraId="11950E40" w14:textId="05FEFB37" w:rsidR="00CA0D0F" w:rsidRDefault="00933C9D" w:rsidP="00923167">
      <w:pPr>
        <w:rPr>
          <w:sz w:val="24"/>
          <w:szCs w:val="24"/>
        </w:rPr>
      </w:pPr>
      <w:r w:rsidRPr="00AB5CF5">
        <w:rPr>
          <w:sz w:val="24"/>
          <w:szCs w:val="24"/>
        </w:rPr>
        <w:t xml:space="preserve">Applicants will be notified of the outcome via the relevant </w:t>
      </w:r>
      <w:proofErr w:type="gramStart"/>
      <w:r w:rsidRPr="00AB5CF5">
        <w:rPr>
          <w:sz w:val="24"/>
          <w:szCs w:val="24"/>
        </w:rPr>
        <w:t>LCDC</w:t>
      </w:r>
      <w:r w:rsidR="00EB66F0">
        <w:rPr>
          <w:sz w:val="24"/>
          <w:szCs w:val="24"/>
        </w:rPr>
        <w:t xml:space="preserve"> </w:t>
      </w:r>
      <w:r w:rsidRPr="00AB5CF5">
        <w:rPr>
          <w:sz w:val="24"/>
          <w:szCs w:val="24"/>
        </w:rPr>
        <w:t>.</w:t>
      </w:r>
      <w:proofErr w:type="gramEnd"/>
      <w:r w:rsidRPr="00AB5CF5">
        <w:rPr>
          <w:sz w:val="24"/>
          <w:szCs w:val="24"/>
        </w:rPr>
        <w:t xml:space="preserve"> Successful applicants will have until </w:t>
      </w:r>
      <w:r w:rsidR="00631F6B" w:rsidRPr="00C12E58">
        <w:rPr>
          <w:sz w:val="24"/>
          <w:szCs w:val="24"/>
        </w:rPr>
        <w:t>1</w:t>
      </w:r>
      <w:r w:rsidR="00631F6B" w:rsidRPr="00C12E58">
        <w:rPr>
          <w:sz w:val="24"/>
          <w:szCs w:val="24"/>
          <w:vertAlign w:val="superscript"/>
        </w:rPr>
        <w:t>st</w:t>
      </w:r>
      <w:r w:rsidR="00631F6B" w:rsidRPr="00C12E58">
        <w:rPr>
          <w:sz w:val="24"/>
          <w:szCs w:val="24"/>
        </w:rPr>
        <w:t xml:space="preserve"> March 2022</w:t>
      </w:r>
      <w:r w:rsidRPr="00AB5CF5">
        <w:rPr>
          <w:sz w:val="24"/>
          <w:szCs w:val="24"/>
        </w:rPr>
        <w:t xml:space="preserve"> to draw down the grant, based on evidence of completed purchases or works.</w:t>
      </w:r>
    </w:p>
    <w:p w14:paraId="5A8B13F7" w14:textId="534A334B" w:rsidR="00923167" w:rsidRPr="00AB5CF5" w:rsidRDefault="00923167" w:rsidP="00923167">
      <w:pPr>
        <w:rPr>
          <w:rFonts w:asciiTheme="minorHAnsi" w:hAnsiTheme="minorHAnsi" w:cstheme="minorHAnsi"/>
          <w:b/>
          <w:sz w:val="24"/>
          <w:szCs w:val="24"/>
        </w:rPr>
      </w:pPr>
    </w:p>
    <w:p w14:paraId="6E9D9BF9" w14:textId="46B160AD" w:rsidR="00B51506" w:rsidRPr="00AE1788" w:rsidRDefault="00B51506" w:rsidP="00B51506">
      <w:pPr>
        <w:pStyle w:val="Heading1"/>
        <w:rPr>
          <w:rFonts w:asciiTheme="minorHAnsi" w:hAnsiTheme="minorHAnsi" w:cstheme="minorHAnsi"/>
        </w:rPr>
      </w:pPr>
      <w:r w:rsidRPr="00AE1788">
        <w:rPr>
          <w:rFonts w:asciiTheme="minorHAnsi" w:hAnsiTheme="minorHAnsi" w:cstheme="minorHAnsi"/>
        </w:rPr>
        <w:t>Terms and Conditions</w:t>
      </w:r>
    </w:p>
    <w:p w14:paraId="385705FE" w14:textId="3FFBBA33" w:rsidR="00F74440" w:rsidRPr="00AB5CF5" w:rsidRDefault="00F74440" w:rsidP="003E699D">
      <w:pPr>
        <w:pStyle w:val="NoSpacing"/>
        <w:numPr>
          <w:ilvl w:val="0"/>
          <w:numId w:val="5"/>
        </w:numPr>
        <w:spacing w:afterLines="80" w:after="192" w:line="260" w:lineRule="exact"/>
        <w:ind w:left="0"/>
        <w:jc w:val="both"/>
        <w:rPr>
          <w:rFonts w:asciiTheme="minorHAnsi" w:hAnsiTheme="minorHAnsi" w:cstheme="minorHAnsi"/>
          <w:sz w:val="24"/>
          <w:szCs w:val="24"/>
        </w:rPr>
      </w:pPr>
      <w:r w:rsidRPr="00AB5CF5">
        <w:rPr>
          <w:rFonts w:asciiTheme="minorHAnsi" w:hAnsiTheme="minorHAnsi" w:cstheme="minorHAnsi"/>
          <w:sz w:val="24"/>
          <w:szCs w:val="24"/>
        </w:rPr>
        <w:t>Only social enterprises</w:t>
      </w:r>
      <w:r w:rsidR="00DE7EDE">
        <w:rPr>
          <w:rFonts w:asciiTheme="minorHAnsi" w:hAnsiTheme="minorHAnsi" w:cstheme="minorHAnsi"/>
          <w:sz w:val="24"/>
          <w:szCs w:val="24"/>
        </w:rPr>
        <w:t xml:space="preserve"> as defined by the National Social Enterprise policy</w:t>
      </w:r>
      <w:r w:rsidRPr="00AB5CF5">
        <w:rPr>
          <w:rFonts w:asciiTheme="minorHAnsi" w:hAnsiTheme="minorHAnsi" w:cstheme="minorHAnsi"/>
          <w:sz w:val="24"/>
          <w:szCs w:val="24"/>
        </w:rPr>
        <w:t xml:space="preserve"> will be eligible for funding under this scheme.</w:t>
      </w:r>
    </w:p>
    <w:p w14:paraId="3C017473" w14:textId="77777777" w:rsidR="007D69D0" w:rsidRPr="00AB5CF5" w:rsidRDefault="00E90592" w:rsidP="007D69D0">
      <w:pPr>
        <w:numPr>
          <w:ilvl w:val="0"/>
          <w:numId w:val="5"/>
        </w:numPr>
        <w:spacing w:afterLines="80" w:after="192" w:line="260" w:lineRule="exact"/>
        <w:ind w:left="0"/>
        <w:rPr>
          <w:rFonts w:asciiTheme="minorHAnsi" w:hAnsiTheme="minorHAnsi" w:cstheme="minorHAnsi"/>
          <w:bCs/>
          <w:sz w:val="24"/>
          <w:szCs w:val="24"/>
        </w:rPr>
      </w:pPr>
      <w:r w:rsidRPr="00AB5CF5">
        <w:rPr>
          <w:rFonts w:asciiTheme="minorHAnsi" w:hAnsiTheme="minorHAnsi" w:cstheme="minorHAnsi"/>
          <w:sz w:val="24"/>
          <w:szCs w:val="24"/>
        </w:rPr>
        <w:t>The information supplied by the applicant must be accurate and complete.</w:t>
      </w:r>
      <w:r w:rsidR="007D69D0">
        <w:rPr>
          <w:rFonts w:asciiTheme="minorHAnsi" w:hAnsiTheme="minorHAnsi" w:cstheme="minorHAnsi"/>
          <w:sz w:val="24"/>
          <w:szCs w:val="24"/>
        </w:rPr>
        <w:t xml:space="preserve"> </w:t>
      </w:r>
      <w:r w:rsidR="007D69D0" w:rsidRPr="00AB5CF5">
        <w:rPr>
          <w:rFonts w:asciiTheme="minorHAnsi" w:hAnsiTheme="minorHAnsi" w:cstheme="minorHAnsi"/>
          <w:bCs/>
          <w:sz w:val="24"/>
          <w:szCs w:val="24"/>
        </w:rPr>
        <w:t>Incomplete applications will not be considered for funding.</w:t>
      </w:r>
    </w:p>
    <w:p w14:paraId="08D56AC2" w14:textId="77777777" w:rsidR="00E90592" w:rsidRPr="00AB5CF5" w:rsidRDefault="00E90592" w:rsidP="003E699D">
      <w:pPr>
        <w:pStyle w:val="NoSpacing"/>
        <w:numPr>
          <w:ilvl w:val="0"/>
          <w:numId w:val="5"/>
        </w:numPr>
        <w:spacing w:afterLines="80" w:after="192" w:line="260" w:lineRule="exact"/>
        <w:ind w:left="0"/>
        <w:jc w:val="both"/>
        <w:rPr>
          <w:rFonts w:asciiTheme="minorHAnsi" w:hAnsiTheme="minorHAnsi" w:cstheme="minorHAnsi"/>
          <w:sz w:val="24"/>
          <w:szCs w:val="24"/>
        </w:rPr>
      </w:pPr>
      <w:r w:rsidRPr="00AB5CF5">
        <w:rPr>
          <w:rFonts w:asciiTheme="minorHAnsi" w:hAnsiTheme="minorHAnsi" w:cstheme="minorHAnsi"/>
          <w:sz w:val="24"/>
          <w:szCs w:val="24"/>
        </w:rPr>
        <w:t>Misinformation may lead to disqualification and/or the repayment of any grant made.</w:t>
      </w:r>
    </w:p>
    <w:p w14:paraId="7E6D4A0C" w14:textId="45A8202A" w:rsidR="00E90592" w:rsidRPr="00AB5CF5" w:rsidRDefault="00E90592" w:rsidP="003E699D">
      <w:pPr>
        <w:numPr>
          <w:ilvl w:val="0"/>
          <w:numId w:val="5"/>
        </w:numPr>
        <w:spacing w:afterLines="80" w:after="192" w:line="260" w:lineRule="exact"/>
        <w:ind w:left="0"/>
        <w:jc w:val="both"/>
        <w:rPr>
          <w:rFonts w:asciiTheme="minorHAnsi" w:hAnsiTheme="minorHAnsi" w:cstheme="minorHAnsi"/>
          <w:bCs/>
          <w:sz w:val="24"/>
          <w:szCs w:val="24"/>
        </w:rPr>
      </w:pPr>
      <w:r w:rsidRPr="00AB5CF5">
        <w:rPr>
          <w:rFonts w:asciiTheme="minorHAnsi" w:hAnsiTheme="minorHAnsi" w:cstheme="minorHAnsi"/>
          <w:bCs/>
          <w:sz w:val="24"/>
          <w:szCs w:val="24"/>
        </w:rPr>
        <w:t>All information provided in respect of the application for a gran</w:t>
      </w:r>
      <w:r w:rsidR="00533E95" w:rsidRPr="00AB5CF5">
        <w:rPr>
          <w:rFonts w:asciiTheme="minorHAnsi" w:hAnsiTheme="minorHAnsi" w:cstheme="minorHAnsi"/>
          <w:bCs/>
          <w:sz w:val="24"/>
          <w:szCs w:val="24"/>
        </w:rPr>
        <w:t xml:space="preserve">t will be held electronically. </w:t>
      </w:r>
      <w:r w:rsidRPr="00AB5CF5">
        <w:rPr>
          <w:rFonts w:asciiTheme="minorHAnsi" w:hAnsiTheme="minorHAnsi" w:cstheme="minorHAnsi"/>
          <w:bCs/>
          <w:sz w:val="24"/>
          <w:szCs w:val="24"/>
        </w:rPr>
        <w:t>The Department reserves the right to publish a list of all grants awarded on its website.</w:t>
      </w:r>
    </w:p>
    <w:p w14:paraId="41BEA9B1" w14:textId="05F899C6" w:rsidR="00E90592" w:rsidRPr="00AB5CF5" w:rsidRDefault="00E90592" w:rsidP="003E699D">
      <w:pPr>
        <w:numPr>
          <w:ilvl w:val="0"/>
          <w:numId w:val="5"/>
        </w:numPr>
        <w:spacing w:afterLines="80" w:after="192" w:line="260" w:lineRule="exact"/>
        <w:ind w:left="0"/>
        <w:jc w:val="both"/>
        <w:rPr>
          <w:rFonts w:asciiTheme="minorHAnsi" w:hAnsiTheme="minorHAnsi" w:cstheme="minorHAnsi"/>
          <w:bCs/>
          <w:sz w:val="24"/>
          <w:szCs w:val="24"/>
        </w:rPr>
      </w:pPr>
      <w:r w:rsidRPr="00AB5CF5">
        <w:rPr>
          <w:rFonts w:asciiTheme="minorHAnsi" w:hAnsiTheme="minorHAnsi" w:cstheme="minorHAnsi"/>
          <w:bCs/>
          <w:sz w:val="24"/>
          <w:szCs w:val="24"/>
        </w:rPr>
        <w:t>The Freedom of Information Act applies to all records held by the Department</w:t>
      </w:r>
      <w:r w:rsidR="00165C03">
        <w:rPr>
          <w:rFonts w:asciiTheme="minorHAnsi" w:hAnsiTheme="minorHAnsi" w:cstheme="minorHAnsi"/>
          <w:bCs/>
          <w:sz w:val="24"/>
          <w:szCs w:val="24"/>
        </w:rPr>
        <w:t xml:space="preserve"> of Rural and Community Development</w:t>
      </w:r>
      <w:r w:rsidRPr="00AB5CF5">
        <w:rPr>
          <w:rFonts w:asciiTheme="minorHAnsi" w:hAnsiTheme="minorHAnsi" w:cstheme="minorHAnsi"/>
          <w:bCs/>
          <w:sz w:val="24"/>
          <w:szCs w:val="24"/>
        </w:rPr>
        <w:t xml:space="preserve"> and Local Authorities. </w:t>
      </w:r>
    </w:p>
    <w:p w14:paraId="4A80C48A" w14:textId="50E09CB2" w:rsidR="00E90592" w:rsidRPr="00AB5CF5" w:rsidRDefault="00E90592" w:rsidP="003E699D">
      <w:pPr>
        <w:numPr>
          <w:ilvl w:val="0"/>
          <w:numId w:val="5"/>
        </w:numPr>
        <w:spacing w:afterLines="80" w:after="192" w:line="260" w:lineRule="exact"/>
        <w:ind w:left="0"/>
        <w:jc w:val="both"/>
        <w:rPr>
          <w:rFonts w:asciiTheme="minorHAnsi" w:hAnsiTheme="minorHAnsi" w:cstheme="minorHAnsi"/>
          <w:bCs/>
          <w:sz w:val="24"/>
          <w:szCs w:val="24"/>
        </w:rPr>
      </w:pPr>
      <w:r w:rsidRPr="00AB5CF5">
        <w:rPr>
          <w:rFonts w:asciiTheme="minorHAnsi" w:hAnsiTheme="minorHAnsi" w:cstheme="minorHAnsi"/>
          <w:bCs/>
          <w:sz w:val="24"/>
          <w:szCs w:val="24"/>
        </w:rPr>
        <w:t>The application mus</w:t>
      </w:r>
      <w:r w:rsidR="003E699D" w:rsidRPr="00AB5CF5">
        <w:rPr>
          <w:rFonts w:asciiTheme="minorHAnsi" w:hAnsiTheme="minorHAnsi" w:cstheme="minorHAnsi"/>
          <w:bCs/>
          <w:sz w:val="24"/>
          <w:szCs w:val="24"/>
        </w:rPr>
        <w:t xml:space="preserve">t be signed by the </w:t>
      </w:r>
      <w:r w:rsidR="003E699D" w:rsidRPr="00B80522">
        <w:rPr>
          <w:rFonts w:asciiTheme="minorHAnsi" w:hAnsiTheme="minorHAnsi" w:cstheme="minorHAnsi"/>
          <w:bCs/>
          <w:sz w:val="24"/>
          <w:szCs w:val="24"/>
        </w:rPr>
        <w:t>Chairperson or CEO/MD</w:t>
      </w:r>
      <w:r w:rsidR="003E699D" w:rsidRPr="00AB5CF5">
        <w:rPr>
          <w:rFonts w:asciiTheme="minorHAnsi" w:hAnsiTheme="minorHAnsi" w:cstheme="minorHAnsi"/>
          <w:bCs/>
          <w:sz w:val="24"/>
          <w:szCs w:val="24"/>
        </w:rPr>
        <w:t xml:space="preserve"> of the social enterprise.</w:t>
      </w:r>
    </w:p>
    <w:p w14:paraId="4900C8C9" w14:textId="609EA02E" w:rsidR="00E90592" w:rsidRPr="00AB5CF5" w:rsidRDefault="00E90592" w:rsidP="003E699D">
      <w:pPr>
        <w:numPr>
          <w:ilvl w:val="0"/>
          <w:numId w:val="5"/>
        </w:numPr>
        <w:spacing w:afterLines="80" w:after="192" w:line="260" w:lineRule="exact"/>
        <w:ind w:left="0"/>
        <w:jc w:val="both"/>
        <w:rPr>
          <w:rFonts w:asciiTheme="minorHAnsi" w:hAnsiTheme="minorHAnsi" w:cstheme="minorHAnsi"/>
          <w:bCs/>
          <w:sz w:val="24"/>
          <w:szCs w:val="24"/>
        </w:rPr>
      </w:pPr>
      <w:r w:rsidRPr="00AB5CF5">
        <w:rPr>
          <w:rFonts w:asciiTheme="minorHAnsi" w:hAnsiTheme="minorHAnsi" w:cstheme="minorHAnsi"/>
          <w:bCs/>
          <w:sz w:val="24"/>
          <w:szCs w:val="24"/>
        </w:rPr>
        <w:lastRenderedPageBreak/>
        <w:t xml:space="preserve">It is the responsibility of each </w:t>
      </w:r>
      <w:r w:rsidR="00A97808">
        <w:rPr>
          <w:rFonts w:asciiTheme="minorHAnsi" w:hAnsiTheme="minorHAnsi" w:cstheme="minorHAnsi"/>
          <w:bCs/>
          <w:sz w:val="24"/>
          <w:szCs w:val="24"/>
        </w:rPr>
        <w:t xml:space="preserve">social </w:t>
      </w:r>
      <w:proofErr w:type="gramStart"/>
      <w:r w:rsidR="00A97808">
        <w:rPr>
          <w:rFonts w:asciiTheme="minorHAnsi" w:hAnsiTheme="minorHAnsi" w:cstheme="minorHAnsi"/>
          <w:bCs/>
          <w:sz w:val="24"/>
          <w:szCs w:val="24"/>
        </w:rPr>
        <w:t xml:space="preserve">enterprise </w:t>
      </w:r>
      <w:r w:rsidRPr="00AB5CF5">
        <w:rPr>
          <w:rFonts w:asciiTheme="minorHAnsi" w:hAnsiTheme="minorHAnsi" w:cstheme="minorHAnsi"/>
          <w:bCs/>
          <w:sz w:val="24"/>
          <w:szCs w:val="24"/>
        </w:rPr>
        <w:t xml:space="preserve"> to</w:t>
      </w:r>
      <w:proofErr w:type="gramEnd"/>
      <w:r w:rsidRPr="00AB5CF5">
        <w:rPr>
          <w:rFonts w:asciiTheme="minorHAnsi" w:hAnsiTheme="minorHAnsi" w:cstheme="minorHAnsi"/>
          <w:bCs/>
          <w:sz w:val="24"/>
          <w:szCs w:val="24"/>
        </w:rPr>
        <w:t xml:space="preserve"> ensure that it has proper procedures and policies in place including appropriate insurance where relevant.</w:t>
      </w:r>
    </w:p>
    <w:p w14:paraId="76FEB3AE" w14:textId="54996496" w:rsidR="00E90592" w:rsidRPr="00AB5CF5" w:rsidRDefault="00E90592" w:rsidP="003E699D">
      <w:pPr>
        <w:numPr>
          <w:ilvl w:val="0"/>
          <w:numId w:val="5"/>
        </w:numPr>
        <w:spacing w:afterLines="80" w:after="192" w:line="260" w:lineRule="exact"/>
        <w:ind w:left="0"/>
        <w:jc w:val="both"/>
        <w:rPr>
          <w:rFonts w:asciiTheme="minorHAnsi" w:hAnsiTheme="minorHAnsi" w:cstheme="minorHAnsi"/>
          <w:bCs/>
          <w:sz w:val="24"/>
          <w:szCs w:val="24"/>
        </w:rPr>
      </w:pPr>
      <w:r w:rsidRPr="00AB5CF5">
        <w:rPr>
          <w:rFonts w:asciiTheme="minorHAnsi" w:hAnsiTheme="minorHAnsi" w:cstheme="minorHAnsi"/>
          <w:bCs/>
          <w:sz w:val="24"/>
          <w:szCs w:val="24"/>
        </w:rPr>
        <w:t>Ev</w:t>
      </w:r>
      <w:r w:rsidR="003E699D" w:rsidRPr="00AB5CF5">
        <w:rPr>
          <w:rFonts w:asciiTheme="minorHAnsi" w:hAnsiTheme="minorHAnsi" w:cstheme="minorHAnsi"/>
          <w:bCs/>
          <w:sz w:val="24"/>
          <w:szCs w:val="24"/>
        </w:rPr>
        <w:t xml:space="preserve">idence of expenditure, receipts </w:t>
      </w:r>
      <w:r w:rsidRPr="00AB5CF5">
        <w:rPr>
          <w:rFonts w:asciiTheme="minorHAnsi" w:hAnsiTheme="minorHAnsi" w:cstheme="minorHAnsi"/>
          <w:bCs/>
          <w:sz w:val="24"/>
          <w:szCs w:val="24"/>
        </w:rPr>
        <w:t>/</w:t>
      </w:r>
      <w:r w:rsidR="003E699D" w:rsidRPr="00AB5CF5">
        <w:rPr>
          <w:rFonts w:asciiTheme="minorHAnsi" w:hAnsiTheme="minorHAnsi" w:cstheme="minorHAnsi"/>
          <w:bCs/>
          <w:sz w:val="24"/>
          <w:szCs w:val="24"/>
        </w:rPr>
        <w:t xml:space="preserve"> </w:t>
      </w:r>
      <w:r w:rsidRPr="00AB5CF5">
        <w:rPr>
          <w:rFonts w:asciiTheme="minorHAnsi" w:hAnsiTheme="minorHAnsi" w:cstheme="minorHAnsi"/>
          <w:bCs/>
          <w:sz w:val="24"/>
          <w:szCs w:val="24"/>
        </w:rPr>
        <w:t>invoices must be retained and provided to the LCDC or their representative if requested.</w:t>
      </w:r>
    </w:p>
    <w:p w14:paraId="469ED028" w14:textId="56DDBC0C" w:rsidR="00E90592" w:rsidRPr="00AB5CF5" w:rsidRDefault="00E90592" w:rsidP="003E699D">
      <w:pPr>
        <w:numPr>
          <w:ilvl w:val="0"/>
          <w:numId w:val="5"/>
        </w:numPr>
        <w:spacing w:afterLines="80" w:after="192" w:line="260" w:lineRule="exact"/>
        <w:ind w:left="0"/>
        <w:jc w:val="both"/>
        <w:rPr>
          <w:rFonts w:asciiTheme="minorHAnsi" w:hAnsiTheme="minorHAnsi" w:cstheme="minorHAnsi"/>
          <w:bCs/>
          <w:sz w:val="24"/>
          <w:szCs w:val="24"/>
        </w:rPr>
      </w:pPr>
      <w:r w:rsidRPr="00AB5CF5">
        <w:rPr>
          <w:rFonts w:asciiTheme="minorHAnsi" w:hAnsiTheme="minorHAnsi" w:cstheme="minorHAnsi"/>
          <w:bCs/>
          <w:sz w:val="24"/>
          <w:szCs w:val="24"/>
        </w:rPr>
        <w:t>The Dormant Accounts Fund and the Department of Rural and Community development must be publicly acknowledged in all materials associated with the purpose of the grant.</w:t>
      </w:r>
    </w:p>
    <w:p w14:paraId="55A46765" w14:textId="77777777" w:rsidR="00E90592" w:rsidRPr="00AB5CF5" w:rsidRDefault="00E90592" w:rsidP="003E699D">
      <w:pPr>
        <w:numPr>
          <w:ilvl w:val="0"/>
          <w:numId w:val="5"/>
        </w:numPr>
        <w:spacing w:afterLines="80" w:after="192" w:line="260" w:lineRule="exact"/>
        <w:ind w:left="0"/>
        <w:jc w:val="both"/>
        <w:rPr>
          <w:rFonts w:asciiTheme="minorHAnsi" w:hAnsiTheme="minorHAnsi" w:cstheme="minorHAnsi"/>
          <w:bCs/>
          <w:sz w:val="24"/>
          <w:szCs w:val="24"/>
        </w:rPr>
      </w:pPr>
      <w:proofErr w:type="gramStart"/>
      <w:r w:rsidRPr="00AB5CF5">
        <w:rPr>
          <w:rFonts w:asciiTheme="minorHAnsi" w:hAnsiTheme="minorHAnsi" w:cstheme="minorHAnsi"/>
          <w:bCs/>
          <w:sz w:val="24"/>
          <w:szCs w:val="24"/>
        </w:rPr>
        <w:t>Generally</w:t>
      </w:r>
      <w:proofErr w:type="gramEnd"/>
      <w:r w:rsidRPr="00AB5CF5">
        <w:rPr>
          <w:rFonts w:asciiTheme="minorHAnsi" w:hAnsiTheme="minorHAnsi" w:cstheme="minorHAnsi"/>
          <w:bCs/>
          <w:sz w:val="24"/>
          <w:szCs w:val="24"/>
        </w:rPr>
        <w:t xml:space="preserve"> no third party or intermediary applications will be considered.</w:t>
      </w:r>
    </w:p>
    <w:p w14:paraId="1F1F77DE" w14:textId="77777777" w:rsidR="00E90592" w:rsidRPr="00AB5CF5" w:rsidRDefault="00E90592" w:rsidP="003E699D">
      <w:pPr>
        <w:numPr>
          <w:ilvl w:val="0"/>
          <w:numId w:val="5"/>
        </w:numPr>
        <w:spacing w:afterLines="80" w:after="192" w:line="260" w:lineRule="exact"/>
        <w:ind w:left="0"/>
        <w:jc w:val="both"/>
        <w:rPr>
          <w:rFonts w:asciiTheme="minorHAnsi" w:hAnsiTheme="minorHAnsi" w:cstheme="minorHAnsi"/>
          <w:bCs/>
          <w:sz w:val="24"/>
          <w:szCs w:val="24"/>
        </w:rPr>
      </w:pPr>
      <w:r w:rsidRPr="00AB5CF5">
        <w:rPr>
          <w:rFonts w:asciiTheme="minorHAnsi" w:hAnsiTheme="minorHAnsi" w:cstheme="minorHAnsi"/>
          <w:bCs/>
          <w:sz w:val="24"/>
          <w:szCs w:val="24"/>
        </w:rPr>
        <w:t>Late applications will not be considered.</w:t>
      </w:r>
    </w:p>
    <w:p w14:paraId="3788BB3F" w14:textId="34CF604A" w:rsidR="00E90592" w:rsidRPr="00AB5CF5" w:rsidRDefault="00E90592" w:rsidP="003E699D">
      <w:pPr>
        <w:numPr>
          <w:ilvl w:val="0"/>
          <w:numId w:val="5"/>
        </w:numPr>
        <w:spacing w:afterLines="80" w:after="192" w:line="260" w:lineRule="exact"/>
        <w:ind w:left="0"/>
        <w:jc w:val="both"/>
        <w:rPr>
          <w:rFonts w:asciiTheme="minorHAnsi" w:hAnsiTheme="minorHAnsi" w:cstheme="minorHAnsi"/>
          <w:bCs/>
          <w:sz w:val="24"/>
          <w:szCs w:val="24"/>
        </w:rPr>
      </w:pPr>
      <w:r w:rsidRPr="00AB5CF5">
        <w:rPr>
          <w:rFonts w:asciiTheme="minorHAnsi" w:hAnsiTheme="minorHAnsi" w:cstheme="minorHAnsi"/>
          <w:sz w:val="24"/>
          <w:szCs w:val="24"/>
        </w:rPr>
        <w:t xml:space="preserve">Applications </w:t>
      </w:r>
      <w:r w:rsidR="00533E95" w:rsidRPr="00AB5CF5">
        <w:rPr>
          <w:rFonts w:asciiTheme="minorHAnsi" w:hAnsiTheme="minorHAnsi" w:cstheme="minorHAnsi"/>
          <w:sz w:val="24"/>
          <w:szCs w:val="24"/>
        </w:rPr>
        <w:t>in any form</w:t>
      </w:r>
      <w:r w:rsidRPr="00AB5CF5">
        <w:rPr>
          <w:rFonts w:asciiTheme="minorHAnsi" w:hAnsiTheme="minorHAnsi" w:cstheme="minorHAnsi"/>
          <w:sz w:val="24"/>
          <w:szCs w:val="24"/>
        </w:rPr>
        <w:t xml:space="preserve"> should arrive not later than the closing date</w:t>
      </w:r>
      <w:r w:rsidR="00533E95" w:rsidRPr="00AB5CF5">
        <w:rPr>
          <w:rFonts w:asciiTheme="minorHAnsi" w:hAnsiTheme="minorHAnsi" w:cstheme="minorHAnsi"/>
          <w:sz w:val="24"/>
          <w:szCs w:val="24"/>
        </w:rPr>
        <w:t>.</w:t>
      </w:r>
      <w:r w:rsidRPr="00AB5CF5">
        <w:rPr>
          <w:rFonts w:asciiTheme="minorHAnsi" w:hAnsiTheme="minorHAnsi" w:cstheme="minorHAnsi"/>
          <w:sz w:val="24"/>
          <w:szCs w:val="24"/>
        </w:rPr>
        <w:t xml:space="preserve"> </w:t>
      </w:r>
    </w:p>
    <w:p w14:paraId="154641E3" w14:textId="6F55541C" w:rsidR="00E90592" w:rsidRPr="00AB5CF5" w:rsidRDefault="00E90592" w:rsidP="003E699D">
      <w:pPr>
        <w:numPr>
          <w:ilvl w:val="0"/>
          <w:numId w:val="5"/>
        </w:numPr>
        <w:spacing w:afterLines="80" w:after="192" w:line="260" w:lineRule="exact"/>
        <w:ind w:left="0"/>
        <w:jc w:val="both"/>
        <w:rPr>
          <w:rFonts w:asciiTheme="minorHAnsi" w:hAnsiTheme="minorHAnsi" w:cstheme="minorHAnsi"/>
          <w:bCs/>
          <w:sz w:val="24"/>
          <w:szCs w:val="24"/>
        </w:rPr>
      </w:pPr>
      <w:r w:rsidRPr="00AB5CF5">
        <w:rPr>
          <w:rFonts w:asciiTheme="minorHAnsi" w:hAnsiTheme="minorHAnsi" w:cstheme="minorHAnsi"/>
          <w:sz w:val="24"/>
          <w:szCs w:val="24"/>
        </w:rPr>
        <w:t xml:space="preserve">Claims that any application form has been lost or delayed in the post will not be </w:t>
      </w:r>
      <w:proofErr w:type="gramStart"/>
      <w:r w:rsidRPr="00AB5CF5">
        <w:rPr>
          <w:rFonts w:asciiTheme="minorHAnsi" w:hAnsiTheme="minorHAnsi" w:cstheme="minorHAnsi"/>
          <w:sz w:val="24"/>
          <w:szCs w:val="24"/>
        </w:rPr>
        <w:t>considered, unless</w:t>
      </w:r>
      <w:proofErr w:type="gramEnd"/>
      <w:r w:rsidRPr="00AB5CF5">
        <w:rPr>
          <w:rFonts w:asciiTheme="minorHAnsi" w:hAnsiTheme="minorHAnsi" w:cstheme="minorHAnsi"/>
          <w:sz w:val="24"/>
          <w:szCs w:val="24"/>
        </w:rPr>
        <w:t xml:space="preserve"> applicants have a Post Office Certificate of Posting in support of such claims.</w:t>
      </w:r>
    </w:p>
    <w:p w14:paraId="435A6AD2" w14:textId="77777777" w:rsidR="00E90592" w:rsidRPr="00AB5CF5" w:rsidRDefault="00E90592" w:rsidP="003E699D">
      <w:pPr>
        <w:numPr>
          <w:ilvl w:val="0"/>
          <w:numId w:val="5"/>
        </w:numPr>
        <w:spacing w:afterLines="80" w:after="192" w:line="260" w:lineRule="exact"/>
        <w:ind w:left="0"/>
        <w:jc w:val="both"/>
        <w:rPr>
          <w:rFonts w:asciiTheme="minorHAnsi" w:hAnsiTheme="minorHAnsi" w:cstheme="minorHAnsi"/>
          <w:bCs/>
          <w:sz w:val="24"/>
          <w:szCs w:val="24"/>
        </w:rPr>
      </w:pPr>
      <w:r w:rsidRPr="00AB5CF5">
        <w:rPr>
          <w:rFonts w:asciiTheme="minorHAnsi" w:hAnsiTheme="minorHAnsi" w:cstheme="minorHAnsi"/>
          <w:bCs/>
          <w:sz w:val="24"/>
          <w:szCs w:val="24"/>
        </w:rPr>
        <w:t>Breaches of the terms and conditions of the grants scheme may result in sanctions including disbarment from future grant applications.</w:t>
      </w:r>
    </w:p>
    <w:p w14:paraId="2310998F" w14:textId="77777777" w:rsidR="00AC4B9D" w:rsidRDefault="003E699D" w:rsidP="00182769">
      <w:pPr>
        <w:numPr>
          <w:ilvl w:val="0"/>
          <w:numId w:val="5"/>
        </w:numPr>
        <w:spacing w:afterLines="160" w:after="384" w:line="260" w:lineRule="exact"/>
        <w:ind w:left="0"/>
        <w:rPr>
          <w:rFonts w:asciiTheme="minorHAnsi" w:hAnsiTheme="minorHAnsi" w:cstheme="minorHAnsi"/>
          <w:sz w:val="24"/>
          <w:szCs w:val="24"/>
        </w:rPr>
      </w:pPr>
      <w:r w:rsidRPr="00182769">
        <w:rPr>
          <w:rFonts w:asciiTheme="minorHAnsi" w:hAnsiTheme="minorHAnsi" w:cstheme="minorHAnsi"/>
          <w:sz w:val="24"/>
          <w:szCs w:val="24"/>
        </w:rPr>
        <w:t>By completing this Application Form, you consent to the data on the form, as required, being transferred to the Department of Rural and Community Development to enable a decision to be made on your application</w:t>
      </w:r>
      <w:r w:rsidRPr="00AB5CF5">
        <w:rPr>
          <w:rFonts w:asciiTheme="minorHAnsi" w:hAnsiTheme="minorHAnsi" w:cstheme="minorHAnsi"/>
          <w:sz w:val="24"/>
          <w:szCs w:val="24"/>
        </w:rPr>
        <w:t>.</w:t>
      </w:r>
    </w:p>
    <w:p w14:paraId="141C75C9" w14:textId="77777777" w:rsidR="00AC4B9D" w:rsidRDefault="00AC4B9D" w:rsidP="00182769">
      <w:pPr>
        <w:numPr>
          <w:ilvl w:val="0"/>
          <w:numId w:val="5"/>
        </w:numPr>
        <w:spacing w:afterLines="160" w:after="384" w:line="260" w:lineRule="exact"/>
        <w:ind w:left="0"/>
        <w:rPr>
          <w:rFonts w:asciiTheme="minorHAnsi" w:hAnsiTheme="minorHAnsi" w:cstheme="minorHAnsi"/>
          <w:sz w:val="24"/>
          <w:szCs w:val="24"/>
        </w:rPr>
      </w:pPr>
      <w:r w:rsidRPr="00182769">
        <w:rPr>
          <w:rFonts w:asciiTheme="minorHAnsi" w:hAnsiTheme="minorHAnsi" w:cstheme="minorHAnsi"/>
          <w:sz w:val="24"/>
          <w:szCs w:val="24"/>
        </w:rPr>
        <w:t xml:space="preserve">Successful applicants may be subject to audit by the LCDC or the Department of Rural and Community Development.  </w:t>
      </w:r>
    </w:p>
    <w:p w14:paraId="41D18B64" w14:textId="15630DFE" w:rsidR="00AC4B9D" w:rsidRPr="00182769" w:rsidRDefault="00AC4B9D" w:rsidP="00182769">
      <w:pPr>
        <w:numPr>
          <w:ilvl w:val="0"/>
          <w:numId w:val="5"/>
        </w:numPr>
        <w:spacing w:afterLines="160" w:after="384" w:line="260" w:lineRule="exact"/>
        <w:ind w:left="0"/>
        <w:rPr>
          <w:rFonts w:asciiTheme="minorHAnsi" w:hAnsiTheme="minorHAnsi" w:cstheme="minorHAnsi"/>
          <w:sz w:val="24"/>
          <w:szCs w:val="24"/>
        </w:rPr>
      </w:pPr>
      <w:r w:rsidRPr="00182769">
        <w:rPr>
          <w:rFonts w:asciiTheme="minorHAnsi" w:hAnsiTheme="minorHAnsi" w:cstheme="minorHAnsi"/>
          <w:sz w:val="24"/>
          <w:szCs w:val="24"/>
        </w:rPr>
        <w:t xml:space="preserve">Documentation relating to the purchase of </w:t>
      </w:r>
      <w:proofErr w:type="gramStart"/>
      <w:r w:rsidRPr="00182769">
        <w:rPr>
          <w:rFonts w:asciiTheme="minorHAnsi" w:hAnsiTheme="minorHAnsi" w:cstheme="minorHAnsi"/>
          <w:sz w:val="24"/>
          <w:szCs w:val="24"/>
        </w:rPr>
        <w:t>equipment</w:t>
      </w:r>
      <w:proofErr w:type="gramEnd"/>
      <w:r w:rsidRPr="00182769">
        <w:rPr>
          <w:rFonts w:asciiTheme="minorHAnsi" w:hAnsiTheme="minorHAnsi" w:cstheme="minorHAnsi"/>
          <w:sz w:val="24"/>
          <w:szCs w:val="24"/>
        </w:rPr>
        <w:t xml:space="preserve"> or the completion of works should therefore be maintained for inspection for a period of </w:t>
      </w:r>
      <w:r w:rsidRPr="00182769">
        <w:rPr>
          <w:rFonts w:asciiTheme="minorHAnsi" w:hAnsiTheme="minorHAnsi" w:cstheme="minorHAnsi"/>
          <w:color w:val="000000" w:themeColor="text1"/>
          <w:sz w:val="24"/>
          <w:szCs w:val="24"/>
        </w:rPr>
        <w:t>7</w:t>
      </w:r>
      <w:r w:rsidRPr="00182769">
        <w:rPr>
          <w:rFonts w:asciiTheme="minorHAnsi" w:hAnsiTheme="minorHAnsi" w:cstheme="minorHAnsi"/>
          <w:sz w:val="24"/>
          <w:szCs w:val="24"/>
        </w:rPr>
        <w:t xml:space="preserve"> years. </w:t>
      </w:r>
    </w:p>
    <w:p w14:paraId="65BB8146" w14:textId="77777777" w:rsidR="00933C9D" w:rsidRPr="00AE1788" w:rsidRDefault="00933C9D" w:rsidP="00933C9D">
      <w:pPr>
        <w:pStyle w:val="Heading1"/>
      </w:pPr>
      <w:r w:rsidRPr="00AE1788">
        <w:t>Enquiries</w:t>
      </w:r>
    </w:p>
    <w:p w14:paraId="666E6166" w14:textId="08BE63D9" w:rsidR="00AC4B9D" w:rsidRPr="00C12E58" w:rsidRDefault="00933C9D" w:rsidP="00933C9D">
      <w:pPr>
        <w:rPr>
          <w:color w:val="FF0000"/>
          <w:sz w:val="24"/>
          <w:szCs w:val="24"/>
        </w:rPr>
      </w:pPr>
      <w:r w:rsidRPr="00AB5CF5">
        <w:rPr>
          <w:sz w:val="24"/>
          <w:szCs w:val="24"/>
        </w:rPr>
        <w:t xml:space="preserve">Applicants will be advised that all enquiries in relation to the Social Enterprise Capital Grants Scheme 2021 should be </w:t>
      </w:r>
      <w:r w:rsidRPr="00C12E58">
        <w:rPr>
          <w:sz w:val="24"/>
          <w:szCs w:val="24"/>
        </w:rPr>
        <w:t>directed to</w:t>
      </w:r>
      <w:r w:rsidR="002F7F43" w:rsidRPr="00C12E58">
        <w:rPr>
          <w:sz w:val="24"/>
          <w:szCs w:val="24"/>
        </w:rPr>
        <w:t xml:space="preserve"> Donna Macklin via email dmacklin@cavancoco.ie</w:t>
      </w:r>
    </w:p>
    <w:p w14:paraId="254A6C39" w14:textId="4B75DF4F" w:rsidR="00AC4B9D" w:rsidRDefault="00AC4B9D" w:rsidP="00933C9D">
      <w:pPr>
        <w:rPr>
          <w:sz w:val="24"/>
          <w:szCs w:val="24"/>
        </w:rPr>
      </w:pPr>
    </w:p>
    <w:p w14:paraId="0404BD5C" w14:textId="77777777" w:rsidR="00AC4B9D" w:rsidRDefault="00AC4B9D" w:rsidP="00933C9D">
      <w:pPr>
        <w:rPr>
          <w:sz w:val="24"/>
          <w:szCs w:val="24"/>
        </w:rPr>
      </w:pPr>
    </w:p>
    <w:p w14:paraId="2479B7A6" w14:textId="77777777" w:rsidR="00FE0DDE" w:rsidRDefault="00FE0DDE" w:rsidP="00933C9D">
      <w:pPr>
        <w:rPr>
          <w:sz w:val="24"/>
          <w:szCs w:val="24"/>
        </w:rPr>
      </w:pPr>
    </w:p>
    <w:p w14:paraId="2A7F89ED" w14:textId="47C87CD0" w:rsidR="00FE0DDE" w:rsidRDefault="00FE0DDE" w:rsidP="00933C9D">
      <w:pPr>
        <w:rPr>
          <w:sz w:val="24"/>
          <w:szCs w:val="24"/>
        </w:rPr>
      </w:pPr>
    </w:p>
    <w:p w14:paraId="71690DBA" w14:textId="456E00E5" w:rsidR="00FE0DDE" w:rsidRDefault="00FE0DDE" w:rsidP="00933C9D">
      <w:pPr>
        <w:rPr>
          <w:sz w:val="24"/>
          <w:szCs w:val="24"/>
        </w:rPr>
      </w:pPr>
    </w:p>
    <w:p w14:paraId="274707CB" w14:textId="77777777" w:rsidR="006E0C75" w:rsidRDefault="006E0C75" w:rsidP="001833F6">
      <w:pPr>
        <w:pStyle w:val="Heading1"/>
      </w:pPr>
    </w:p>
    <w:p w14:paraId="69CCF325" w14:textId="12DC44C5" w:rsidR="001833F6" w:rsidRDefault="001833F6" w:rsidP="001833F6">
      <w:pPr>
        <w:pStyle w:val="Heading1"/>
      </w:pPr>
      <w:r w:rsidRPr="001833F6">
        <w:t xml:space="preserve"> </w:t>
      </w:r>
      <w:r w:rsidR="00216128">
        <w:t xml:space="preserve">Social Enterprise </w:t>
      </w:r>
      <w:r w:rsidR="00237C5D">
        <w:t>D</w:t>
      </w:r>
      <w:r>
        <w:t>eclaration</w:t>
      </w:r>
    </w:p>
    <w:tbl>
      <w:tblPr>
        <w:tblStyle w:val="TableGrid"/>
        <w:tblW w:w="10065" w:type="dxa"/>
        <w:tblInd w:w="-147"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shd w:val="clear" w:color="auto" w:fill="DBE5F1" w:themeFill="accent1" w:themeFillTint="33"/>
        <w:tblLook w:val="04A0" w:firstRow="1" w:lastRow="0" w:firstColumn="1" w:lastColumn="0" w:noHBand="0" w:noVBand="1"/>
      </w:tblPr>
      <w:tblGrid>
        <w:gridCol w:w="10065"/>
      </w:tblGrid>
      <w:tr w:rsidR="001833F6" w:rsidRPr="003E699D" w14:paraId="09BCAC38" w14:textId="77777777" w:rsidTr="00182769">
        <w:tc>
          <w:tcPr>
            <w:tcW w:w="10065" w:type="dxa"/>
            <w:shd w:val="clear" w:color="auto" w:fill="DBE5F1" w:themeFill="accent1" w:themeFillTint="33"/>
          </w:tcPr>
          <w:p w14:paraId="7698B378" w14:textId="77777777" w:rsidR="001833F6" w:rsidRPr="003E699D" w:rsidRDefault="001833F6" w:rsidP="00406C6E">
            <w:pPr>
              <w:spacing w:afterLines="80" w:after="192" w:line="260" w:lineRule="exact"/>
              <w:rPr>
                <w:rStyle w:val="CommentReference"/>
                <w:sz w:val="22"/>
                <w:szCs w:val="22"/>
              </w:rPr>
            </w:pPr>
            <w:r w:rsidRPr="003E699D">
              <w:t xml:space="preserve">A Social Enterprise is an enterprise whose objective is to achieve a social, </w:t>
            </w:r>
            <w:proofErr w:type="gramStart"/>
            <w:r w:rsidRPr="003E699D">
              <w:t>societal</w:t>
            </w:r>
            <w:proofErr w:type="gramEnd"/>
            <w:r w:rsidRPr="003E699D">
              <w:t xml:space="preserve"> or environmental impact, rather than maximising profit for its owners or shareholders.</w:t>
            </w:r>
            <w:r w:rsidRPr="003E699D">
              <w:rPr>
                <w:rStyle w:val="CommentReference"/>
                <w:sz w:val="22"/>
                <w:szCs w:val="22"/>
              </w:rPr>
              <w:t xml:space="preserve"> </w:t>
            </w:r>
          </w:p>
          <w:p w14:paraId="5B2A0B69" w14:textId="77777777" w:rsidR="001833F6" w:rsidRPr="003E699D" w:rsidRDefault="001833F6" w:rsidP="00406C6E">
            <w:pPr>
              <w:spacing w:afterLines="80" w:after="192" w:line="260" w:lineRule="exact"/>
            </w:pPr>
            <w:r w:rsidRPr="003E699D">
              <w:t xml:space="preserve">It pursues its objectives by trading on an ongoing basis through the provision of goods and/or services, and by reinvesting surpluses into achieving social objectives.  </w:t>
            </w:r>
          </w:p>
          <w:p w14:paraId="7704AF0E" w14:textId="77777777" w:rsidR="001833F6" w:rsidRPr="003E699D" w:rsidRDefault="001833F6" w:rsidP="00406C6E">
            <w:pPr>
              <w:spacing w:afterLines="80" w:after="192" w:line="260" w:lineRule="exact"/>
            </w:pPr>
            <w:r w:rsidRPr="003E699D">
              <w:t xml:space="preserve">It is governed in a fully accountable and transparent manner and is independent of the public sector.  If dissolved, it should transfer its assets to another organisation with a similar mission.  </w:t>
            </w:r>
          </w:p>
        </w:tc>
      </w:tr>
    </w:tbl>
    <w:p w14:paraId="262784D6" w14:textId="77777777" w:rsidR="001833F6" w:rsidRDefault="001833F6" w:rsidP="001833F6">
      <w:pPr>
        <w:spacing w:after="0"/>
        <w:rPr>
          <w:i/>
        </w:rPr>
      </w:pPr>
      <w:r w:rsidRPr="003E699D">
        <w:rPr>
          <w:i/>
        </w:rPr>
        <w:t>National Social Enterprise Policy</w:t>
      </w:r>
      <w:r>
        <w:rPr>
          <w:i/>
        </w:rPr>
        <w:t xml:space="preserve"> for Ireland</w:t>
      </w:r>
      <w:r w:rsidRPr="003E699D">
        <w:rPr>
          <w:i/>
        </w:rPr>
        <w:t xml:space="preserve"> 2019</w:t>
      </w:r>
      <w:r>
        <w:rPr>
          <w:i/>
        </w:rPr>
        <w:t>-2022</w:t>
      </w:r>
    </w:p>
    <w:p w14:paraId="551FCAD3" w14:textId="77777777" w:rsidR="001833F6" w:rsidRDefault="001833F6" w:rsidP="001833F6">
      <w:pPr>
        <w:spacing w:after="0"/>
        <w:rPr>
          <w:rFonts w:asciiTheme="minorHAnsi" w:hAnsiTheme="minorHAnsi"/>
          <w:sz w:val="24"/>
          <w:szCs w:val="24"/>
        </w:rPr>
      </w:pPr>
    </w:p>
    <w:p w14:paraId="3FB4ECA0" w14:textId="77777777" w:rsidR="001833F6" w:rsidRPr="009C4ADF" w:rsidRDefault="001833F6" w:rsidP="001833F6">
      <w:r>
        <w:rPr>
          <w:rFonts w:asciiTheme="minorHAnsi" w:hAnsiTheme="minorHAnsi"/>
          <w:sz w:val="24"/>
          <w:szCs w:val="24"/>
        </w:rPr>
        <w:t xml:space="preserve"> I confirm that the organisation which I represent-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580"/>
      </w:tblGrid>
      <w:tr w:rsidR="001833F6" w:rsidRPr="00246FDB" w14:paraId="7B65C121" w14:textId="77777777" w:rsidTr="0071395D">
        <w:trPr>
          <w:trHeight w:val="1245"/>
          <w:jc w:val="center"/>
        </w:trPr>
        <w:tc>
          <w:tcPr>
            <w:tcW w:w="4621" w:type="dxa"/>
            <w:shd w:val="clear" w:color="auto" w:fill="FFFFFF" w:themeFill="background1"/>
          </w:tcPr>
          <w:p w14:paraId="1AE68627" w14:textId="77777777" w:rsidR="001833F6" w:rsidRPr="00182769" w:rsidRDefault="001833F6" w:rsidP="00406C6E">
            <w:pPr>
              <w:rPr>
                <w:rFonts w:asciiTheme="minorHAnsi" w:hAnsiTheme="minorHAnsi" w:cstheme="minorHAnsi"/>
                <w:sz w:val="24"/>
                <w:szCs w:val="24"/>
              </w:rPr>
            </w:pPr>
            <w:r w:rsidRPr="00182769">
              <w:rPr>
                <w:rFonts w:asciiTheme="minorHAnsi" w:hAnsiTheme="minorHAnsi" w:cstheme="minorHAnsi"/>
                <w:sz w:val="24"/>
                <w:szCs w:val="24"/>
              </w:rPr>
              <w:t xml:space="preserve">Is an enterprise whose objective is to achieve a social, </w:t>
            </w:r>
            <w:proofErr w:type="gramStart"/>
            <w:r w:rsidRPr="00182769">
              <w:rPr>
                <w:rFonts w:asciiTheme="minorHAnsi" w:hAnsiTheme="minorHAnsi" w:cstheme="minorHAnsi"/>
                <w:sz w:val="24"/>
                <w:szCs w:val="24"/>
              </w:rPr>
              <w:t>societal</w:t>
            </w:r>
            <w:proofErr w:type="gramEnd"/>
            <w:r w:rsidRPr="00182769">
              <w:rPr>
                <w:rFonts w:asciiTheme="minorHAnsi" w:hAnsiTheme="minorHAnsi" w:cstheme="minorHAnsi"/>
                <w:sz w:val="24"/>
                <w:szCs w:val="24"/>
              </w:rPr>
              <w:t xml:space="preserve"> or environmental impact, rather than maximising profit for its owners or shareholders.</w:t>
            </w:r>
          </w:p>
        </w:tc>
        <w:tc>
          <w:tcPr>
            <w:tcW w:w="5580" w:type="dxa"/>
            <w:shd w:val="clear" w:color="auto" w:fill="FFFFFF" w:themeFill="background1"/>
          </w:tcPr>
          <w:p w14:paraId="18B53959" w14:textId="77777777" w:rsidR="001833F6" w:rsidRPr="00182769" w:rsidRDefault="001833F6" w:rsidP="00406C6E">
            <w:pPr>
              <w:spacing w:before="240" w:after="0"/>
              <w:rPr>
                <w:rFonts w:asciiTheme="minorHAnsi" w:hAnsiTheme="minorHAnsi"/>
                <w:sz w:val="24"/>
                <w:szCs w:val="24"/>
              </w:rPr>
            </w:pPr>
            <w:r w:rsidRPr="00182769">
              <w:rPr>
                <w:rFonts w:asciiTheme="minorHAnsi" w:hAnsiTheme="minorHAnsi"/>
                <w:sz w:val="24"/>
                <w:szCs w:val="24"/>
              </w:rPr>
              <w:t>Yes/No: _________</w:t>
            </w:r>
          </w:p>
        </w:tc>
      </w:tr>
      <w:tr w:rsidR="001833F6" w:rsidRPr="00246FDB" w14:paraId="1B1943CD" w14:textId="77777777" w:rsidTr="0071395D">
        <w:trPr>
          <w:trHeight w:val="940"/>
          <w:jc w:val="center"/>
        </w:trPr>
        <w:tc>
          <w:tcPr>
            <w:tcW w:w="4621" w:type="dxa"/>
            <w:shd w:val="clear" w:color="auto" w:fill="FFFFFF" w:themeFill="background1"/>
          </w:tcPr>
          <w:p w14:paraId="09AEF8DE" w14:textId="77777777" w:rsidR="001833F6" w:rsidRPr="00182769" w:rsidRDefault="001833F6" w:rsidP="00406C6E">
            <w:pPr>
              <w:rPr>
                <w:rFonts w:asciiTheme="minorHAnsi" w:hAnsiTheme="minorHAnsi" w:cstheme="minorHAnsi"/>
                <w:sz w:val="24"/>
                <w:szCs w:val="24"/>
              </w:rPr>
            </w:pPr>
            <w:r w:rsidRPr="00182769">
              <w:rPr>
                <w:rFonts w:asciiTheme="minorHAnsi" w:hAnsiTheme="minorHAnsi" w:cstheme="minorHAnsi"/>
                <w:sz w:val="24"/>
                <w:szCs w:val="24"/>
              </w:rPr>
              <w:t xml:space="preserve">Pursues its objectives by trading on an ongoing basis through the provision of goods and/or services. </w:t>
            </w:r>
          </w:p>
        </w:tc>
        <w:tc>
          <w:tcPr>
            <w:tcW w:w="5580" w:type="dxa"/>
            <w:shd w:val="clear" w:color="auto" w:fill="FFFFFF" w:themeFill="background1"/>
          </w:tcPr>
          <w:p w14:paraId="188E0317" w14:textId="77777777" w:rsidR="001833F6" w:rsidRPr="00182769" w:rsidRDefault="001833F6" w:rsidP="00406C6E">
            <w:pPr>
              <w:spacing w:before="240" w:after="0"/>
              <w:rPr>
                <w:rFonts w:asciiTheme="minorHAnsi" w:hAnsiTheme="minorHAnsi"/>
                <w:sz w:val="24"/>
                <w:szCs w:val="24"/>
              </w:rPr>
            </w:pPr>
            <w:r w:rsidRPr="00182769">
              <w:rPr>
                <w:rFonts w:asciiTheme="minorHAnsi" w:hAnsiTheme="minorHAnsi"/>
                <w:sz w:val="24"/>
                <w:szCs w:val="24"/>
              </w:rPr>
              <w:t>Yes/No: _________</w:t>
            </w:r>
          </w:p>
        </w:tc>
      </w:tr>
      <w:tr w:rsidR="001833F6" w:rsidRPr="00246FDB" w14:paraId="6779F69E" w14:textId="77777777" w:rsidTr="0071395D">
        <w:trPr>
          <w:trHeight w:val="645"/>
          <w:jc w:val="center"/>
        </w:trPr>
        <w:tc>
          <w:tcPr>
            <w:tcW w:w="4621" w:type="dxa"/>
            <w:shd w:val="clear" w:color="auto" w:fill="FFFFFF" w:themeFill="background1"/>
          </w:tcPr>
          <w:p w14:paraId="334ADD06" w14:textId="280F6F2A" w:rsidR="001833F6" w:rsidRPr="00182769" w:rsidRDefault="001833F6" w:rsidP="00406C6E">
            <w:pPr>
              <w:rPr>
                <w:rFonts w:asciiTheme="minorHAnsi" w:hAnsiTheme="minorHAnsi" w:cstheme="minorHAnsi"/>
                <w:sz w:val="24"/>
                <w:szCs w:val="24"/>
              </w:rPr>
            </w:pPr>
            <w:r w:rsidRPr="00182769">
              <w:rPr>
                <w:rFonts w:asciiTheme="minorHAnsi" w:hAnsiTheme="minorHAnsi" w:cstheme="minorHAnsi"/>
                <w:sz w:val="24"/>
                <w:szCs w:val="24"/>
              </w:rPr>
              <w:t>Reinvests any surpluses into achieving social objectives</w:t>
            </w:r>
            <w:r w:rsidR="00FE0DDE" w:rsidRPr="00182769">
              <w:rPr>
                <w:rFonts w:asciiTheme="minorHAnsi" w:hAnsiTheme="minorHAnsi" w:cstheme="minorHAnsi"/>
                <w:sz w:val="24"/>
                <w:szCs w:val="24"/>
              </w:rPr>
              <w:t>.</w:t>
            </w:r>
          </w:p>
        </w:tc>
        <w:tc>
          <w:tcPr>
            <w:tcW w:w="5580" w:type="dxa"/>
            <w:shd w:val="clear" w:color="auto" w:fill="FFFFFF" w:themeFill="background1"/>
          </w:tcPr>
          <w:p w14:paraId="5A0E08F1" w14:textId="77777777" w:rsidR="001833F6" w:rsidRPr="00182769" w:rsidRDefault="001833F6" w:rsidP="00406C6E">
            <w:pPr>
              <w:spacing w:before="240" w:after="0"/>
              <w:rPr>
                <w:rFonts w:asciiTheme="minorHAnsi" w:hAnsiTheme="minorHAnsi"/>
                <w:sz w:val="24"/>
                <w:szCs w:val="24"/>
              </w:rPr>
            </w:pPr>
            <w:r w:rsidRPr="00182769">
              <w:rPr>
                <w:rFonts w:asciiTheme="minorHAnsi" w:hAnsiTheme="minorHAnsi"/>
                <w:sz w:val="24"/>
                <w:szCs w:val="24"/>
              </w:rPr>
              <w:t>Yes/No: _________</w:t>
            </w:r>
          </w:p>
        </w:tc>
      </w:tr>
      <w:tr w:rsidR="001833F6" w:rsidRPr="00246FDB" w14:paraId="5FE9D769" w14:textId="77777777" w:rsidTr="0071395D">
        <w:trPr>
          <w:trHeight w:val="1223"/>
          <w:jc w:val="center"/>
        </w:trPr>
        <w:tc>
          <w:tcPr>
            <w:tcW w:w="4621" w:type="dxa"/>
            <w:shd w:val="clear" w:color="auto" w:fill="FFFFFF" w:themeFill="background1"/>
          </w:tcPr>
          <w:p w14:paraId="4CF6E8E9" w14:textId="77777777" w:rsidR="001833F6" w:rsidRPr="00182769" w:rsidRDefault="001833F6" w:rsidP="00406C6E">
            <w:pPr>
              <w:rPr>
                <w:rFonts w:asciiTheme="minorHAnsi" w:hAnsiTheme="minorHAnsi" w:cstheme="minorHAnsi"/>
                <w:sz w:val="24"/>
                <w:szCs w:val="24"/>
              </w:rPr>
            </w:pPr>
            <w:r w:rsidRPr="00182769">
              <w:rPr>
                <w:rFonts w:asciiTheme="minorHAnsi" w:hAnsiTheme="minorHAnsi" w:cstheme="minorHAnsi"/>
                <w:sz w:val="24"/>
                <w:szCs w:val="24"/>
              </w:rPr>
              <w:t xml:space="preserve">Is governed in a fully accountable and transparent manner and is independent of the public sector.  </w:t>
            </w:r>
          </w:p>
        </w:tc>
        <w:tc>
          <w:tcPr>
            <w:tcW w:w="5580" w:type="dxa"/>
            <w:shd w:val="clear" w:color="auto" w:fill="FFFFFF" w:themeFill="background1"/>
          </w:tcPr>
          <w:p w14:paraId="3752007F" w14:textId="77777777" w:rsidR="001833F6" w:rsidRPr="00182769" w:rsidRDefault="001833F6" w:rsidP="00406C6E">
            <w:pPr>
              <w:spacing w:before="240" w:after="0"/>
              <w:rPr>
                <w:rFonts w:asciiTheme="minorHAnsi" w:hAnsiTheme="minorHAnsi"/>
                <w:sz w:val="24"/>
                <w:szCs w:val="24"/>
              </w:rPr>
            </w:pPr>
            <w:r w:rsidRPr="00182769">
              <w:rPr>
                <w:rFonts w:asciiTheme="minorHAnsi" w:hAnsiTheme="minorHAnsi"/>
                <w:sz w:val="24"/>
                <w:szCs w:val="24"/>
              </w:rPr>
              <w:t>Yes/No: _________</w:t>
            </w:r>
          </w:p>
        </w:tc>
      </w:tr>
      <w:tr w:rsidR="001833F6" w:rsidRPr="00246FDB" w14:paraId="164FC8E5" w14:textId="77777777" w:rsidTr="0071395D">
        <w:trPr>
          <w:trHeight w:val="699"/>
          <w:jc w:val="center"/>
        </w:trPr>
        <w:tc>
          <w:tcPr>
            <w:tcW w:w="4621" w:type="dxa"/>
            <w:shd w:val="clear" w:color="auto" w:fill="FFFFFF" w:themeFill="background1"/>
          </w:tcPr>
          <w:p w14:paraId="28F9B7BB" w14:textId="406FC8C1" w:rsidR="001833F6" w:rsidRPr="00182769" w:rsidRDefault="001833F6" w:rsidP="00182769">
            <w:pPr>
              <w:rPr>
                <w:rFonts w:asciiTheme="minorHAnsi" w:hAnsiTheme="minorHAnsi" w:cstheme="minorHAnsi"/>
                <w:sz w:val="24"/>
                <w:szCs w:val="24"/>
              </w:rPr>
            </w:pPr>
            <w:r w:rsidRPr="00182769">
              <w:rPr>
                <w:rFonts w:asciiTheme="minorHAnsi" w:hAnsiTheme="minorHAnsi" w:cstheme="minorHAnsi"/>
                <w:sz w:val="24"/>
                <w:szCs w:val="24"/>
              </w:rPr>
              <w:t xml:space="preserve">If dissolved, it will transfer its assets to another organisation with a similar mission. </w:t>
            </w:r>
          </w:p>
        </w:tc>
        <w:tc>
          <w:tcPr>
            <w:tcW w:w="5580" w:type="dxa"/>
            <w:shd w:val="clear" w:color="auto" w:fill="FFFFFF" w:themeFill="background1"/>
          </w:tcPr>
          <w:p w14:paraId="0F0A3995" w14:textId="77777777" w:rsidR="001833F6" w:rsidRPr="00182769" w:rsidRDefault="001833F6" w:rsidP="00406C6E">
            <w:pPr>
              <w:spacing w:before="240" w:after="0"/>
              <w:rPr>
                <w:rFonts w:asciiTheme="minorHAnsi" w:hAnsiTheme="minorHAnsi"/>
                <w:sz w:val="24"/>
                <w:szCs w:val="24"/>
              </w:rPr>
            </w:pPr>
            <w:r w:rsidRPr="00182769">
              <w:rPr>
                <w:rFonts w:asciiTheme="minorHAnsi" w:hAnsiTheme="minorHAnsi"/>
                <w:sz w:val="24"/>
                <w:szCs w:val="24"/>
              </w:rPr>
              <w:t>Yes/No: _________</w:t>
            </w:r>
          </w:p>
        </w:tc>
      </w:tr>
    </w:tbl>
    <w:p w14:paraId="33B9FA18" w14:textId="690BEC51" w:rsidR="00DF19C0" w:rsidRDefault="00DF19C0" w:rsidP="00F131D3">
      <w:pPr>
        <w:pStyle w:val="Heading1"/>
        <w:rPr>
          <w:rFonts w:ascii="Calibri" w:eastAsia="Calibri" w:hAnsi="Calibri" w:cs="Times New Roman"/>
          <w:b/>
          <w:color w:val="auto"/>
          <w:sz w:val="24"/>
          <w:szCs w:val="24"/>
        </w:rPr>
      </w:pPr>
    </w:p>
    <w:p w14:paraId="0975DAE9" w14:textId="133702C7" w:rsidR="00DF19C0" w:rsidRDefault="00DF19C0" w:rsidP="00182769"/>
    <w:p w14:paraId="40724C48" w14:textId="33891D5B" w:rsidR="00DF19C0" w:rsidRDefault="00DF19C0" w:rsidP="00182769"/>
    <w:p w14:paraId="2E380B98" w14:textId="71034046" w:rsidR="00DF19C0" w:rsidRDefault="00DF19C0" w:rsidP="00182769"/>
    <w:p w14:paraId="24C5A6EE" w14:textId="5B97DD99" w:rsidR="00DF19C0" w:rsidRDefault="00DF19C0" w:rsidP="00182769"/>
    <w:p w14:paraId="6C1D2ACB" w14:textId="77777777" w:rsidR="00DF19C0" w:rsidRPr="00182769" w:rsidRDefault="00DF19C0" w:rsidP="00182769"/>
    <w:p w14:paraId="7508E644" w14:textId="77777777" w:rsidR="00DF19C0" w:rsidRPr="00182769" w:rsidRDefault="00DF19C0" w:rsidP="00182769"/>
    <w:p w14:paraId="4B1971F1" w14:textId="1E189C8D" w:rsidR="00A07611" w:rsidRDefault="0013773F" w:rsidP="00F131D3">
      <w:pPr>
        <w:pStyle w:val="Heading1"/>
      </w:pPr>
      <w:r>
        <w:t xml:space="preserve">Organisation </w:t>
      </w:r>
      <w:r w:rsidR="00F131D3">
        <w:t>Details</w:t>
      </w:r>
      <w:r w:rsidR="00ED3C54" w:rsidRPr="00246FDB">
        <w:t xml:space="preserve"> </w:t>
      </w:r>
    </w:p>
    <w:p w14:paraId="313A9E4C" w14:textId="77777777" w:rsidR="0013773F" w:rsidRPr="0013773F" w:rsidRDefault="0013773F" w:rsidP="0013773F"/>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520"/>
      </w:tblGrid>
      <w:tr w:rsidR="00246FDB" w:rsidRPr="00246FDB" w14:paraId="19E15530" w14:textId="77777777" w:rsidTr="00182769">
        <w:trPr>
          <w:trHeight w:val="30"/>
        </w:trPr>
        <w:tc>
          <w:tcPr>
            <w:tcW w:w="3545" w:type="dxa"/>
            <w:shd w:val="clear" w:color="auto" w:fill="FFFFFF" w:themeFill="background1"/>
          </w:tcPr>
          <w:p w14:paraId="4E46E9E3" w14:textId="5867D041" w:rsidR="008904CC" w:rsidRPr="00246FDB" w:rsidRDefault="00F25109" w:rsidP="00D044C2">
            <w:pPr>
              <w:rPr>
                <w:rFonts w:asciiTheme="minorHAnsi" w:hAnsiTheme="minorHAnsi"/>
                <w:b/>
                <w:sz w:val="24"/>
                <w:szCs w:val="24"/>
              </w:rPr>
            </w:pPr>
            <w:r w:rsidRPr="00246FDB">
              <w:rPr>
                <w:rFonts w:asciiTheme="minorHAnsi" w:hAnsiTheme="minorHAnsi"/>
                <w:b/>
                <w:sz w:val="24"/>
                <w:szCs w:val="24"/>
              </w:rPr>
              <w:t xml:space="preserve">Name of </w:t>
            </w:r>
            <w:r w:rsidR="00AD3E96">
              <w:rPr>
                <w:rFonts w:asciiTheme="minorHAnsi" w:hAnsiTheme="minorHAnsi"/>
                <w:b/>
                <w:sz w:val="24"/>
                <w:szCs w:val="24"/>
              </w:rPr>
              <w:t>Social Enterprise</w:t>
            </w:r>
            <w:r w:rsidRPr="00246FDB">
              <w:rPr>
                <w:rFonts w:asciiTheme="minorHAnsi" w:hAnsiTheme="minorHAnsi"/>
                <w:b/>
                <w:sz w:val="24"/>
                <w:szCs w:val="24"/>
              </w:rPr>
              <w:t xml:space="preserve">: </w:t>
            </w:r>
          </w:p>
        </w:tc>
        <w:tc>
          <w:tcPr>
            <w:tcW w:w="6520" w:type="dxa"/>
            <w:shd w:val="clear" w:color="auto" w:fill="auto"/>
          </w:tcPr>
          <w:p w14:paraId="11879810" w14:textId="36891872" w:rsidR="008904CC" w:rsidRPr="00246FDB" w:rsidRDefault="008904CC" w:rsidP="00DA764E">
            <w:pPr>
              <w:rPr>
                <w:rFonts w:asciiTheme="minorHAnsi" w:hAnsiTheme="minorHAnsi"/>
                <w:sz w:val="24"/>
                <w:szCs w:val="24"/>
              </w:rPr>
            </w:pPr>
          </w:p>
        </w:tc>
      </w:tr>
      <w:tr w:rsidR="00246FDB" w:rsidRPr="00246FDB" w14:paraId="0293ECAB" w14:textId="77777777" w:rsidTr="00182769">
        <w:trPr>
          <w:trHeight w:val="39"/>
        </w:trPr>
        <w:tc>
          <w:tcPr>
            <w:tcW w:w="3545" w:type="dxa"/>
            <w:shd w:val="clear" w:color="auto" w:fill="FFFFFF" w:themeFill="background1"/>
          </w:tcPr>
          <w:p w14:paraId="748DCED4" w14:textId="085C7798" w:rsidR="008904CC" w:rsidRPr="00246FDB" w:rsidRDefault="008904CC" w:rsidP="0013773F">
            <w:pPr>
              <w:rPr>
                <w:rFonts w:asciiTheme="minorHAnsi" w:hAnsiTheme="minorHAnsi"/>
                <w:b/>
                <w:sz w:val="24"/>
                <w:szCs w:val="24"/>
              </w:rPr>
            </w:pPr>
            <w:r w:rsidRPr="00246FDB">
              <w:rPr>
                <w:rFonts w:asciiTheme="minorHAnsi" w:hAnsiTheme="minorHAnsi"/>
                <w:b/>
                <w:sz w:val="24"/>
                <w:szCs w:val="24"/>
              </w:rPr>
              <w:t>Contact Person</w:t>
            </w:r>
            <w:r w:rsidR="0013773F">
              <w:rPr>
                <w:rFonts w:asciiTheme="minorHAnsi" w:hAnsiTheme="minorHAnsi"/>
                <w:b/>
                <w:sz w:val="24"/>
                <w:szCs w:val="24"/>
              </w:rPr>
              <w:t xml:space="preserve"> </w:t>
            </w:r>
          </w:p>
        </w:tc>
        <w:tc>
          <w:tcPr>
            <w:tcW w:w="6520" w:type="dxa"/>
            <w:shd w:val="clear" w:color="auto" w:fill="auto"/>
          </w:tcPr>
          <w:p w14:paraId="7F448449" w14:textId="77777777" w:rsidR="00BF6BE1" w:rsidRPr="00246FDB" w:rsidRDefault="00BF6BE1" w:rsidP="00DA764E">
            <w:pPr>
              <w:rPr>
                <w:rFonts w:asciiTheme="minorHAnsi" w:hAnsiTheme="minorHAnsi"/>
                <w:sz w:val="24"/>
                <w:szCs w:val="24"/>
              </w:rPr>
            </w:pPr>
          </w:p>
        </w:tc>
      </w:tr>
      <w:tr w:rsidR="0013773F" w:rsidRPr="00246FDB" w14:paraId="70C427C8" w14:textId="77777777" w:rsidTr="00182769">
        <w:trPr>
          <w:trHeight w:val="39"/>
        </w:trPr>
        <w:tc>
          <w:tcPr>
            <w:tcW w:w="3545" w:type="dxa"/>
            <w:shd w:val="clear" w:color="auto" w:fill="FFFFFF" w:themeFill="background1"/>
          </w:tcPr>
          <w:p w14:paraId="0480481E" w14:textId="2AFC9870" w:rsidR="0013773F" w:rsidRDefault="0013773F" w:rsidP="0013773F">
            <w:pPr>
              <w:rPr>
                <w:rFonts w:asciiTheme="minorHAnsi" w:hAnsiTheme="minorHAnsi"/>
                <w:b/>
                <w:sz w:val="24"/>
                <w:szCs w:val="24"/>
              </w:rPr>
            </w:pPr>
            <w:r>
              <w:rPr>
                <w:rFonts w:asciiTheme="minorHAnsi" w:hAnsiTheme="minorHAnsi"/>
                <w:b/>
                <w:sz w:val="24"/>
                <w:szCs w:val="24"/>
              </w:rPr>
              <w:t>Role of Contact Person</w:t>
            </w:r>
          </w:p>
        </w:tc>
        <w:tc>
          <w:tcPr>
            <w:tcW w:w="6520" w:type="dxa"/>
            <w:shd w:val="clear" w:color="auto" w:fill="auto"/>
          </w:tcPr>
          <w:p w14:paraId="485B471E" w14:textId="77777777" w:rsidR="0013773F" w:rsidRDefault="0013773F" w:rsidP="00DA764E">
            <w:pPr>
              <w:rPr>
                <w:rFonts w:asciiTheme="minorHAnsi" w:hAnsiTheme="minorHAnsi"/>
                <w:sz w:val="24"/>
                <w:szCs w:val="24"/>
              </w:rPr>
            </w:pPr>
          </w:p>
        </w:tc>
      </w:tr>
      <w:tr w:rsidR="00246FDB" w:rsidRPr="00246FDB" w14:paraId="6A1BF1AC" w14:textId="77777777" w:rsidTr="00182769">
        <w:trPr>
          <w:trHeight w:val="804"/>
        </w:trPr>
        <w:tc>
          <w:tcPr>
            <w:tcW w:w="3545" w:type="dxa"/>
            <w:shd w:val="clear" w:color="auto" w:fill="FFFFFF" w:themeFill="background1"/>
          </w:tcPr>
          <w:p w14:paraId="7FEB113E" w14:textId="0D24DEC3" w:rsidR="002E6243" w:rsidRPr="00246FDB" w:rsidRDefault="00F131D3" w:rsidP="00182769">
            <w:pPr>
              <w:rPr>
                <w:rFonts w:asciiTheme="minorHAnsi" w:hAnsiTheme="minorHAnsi"/>
                <w:b/>
                <w:sz w:val="24"/>
                <w:szCs w:val="24"/>
              </w:rPr>
            </w:pPr>
            <w:r>
              <w:rPr>
                <w:rFonts w:asciiTheme="minorHAnsi" w:hAnsiTheme="minorHAnsi"/>
                <w:b/>
                <w:sz w:val="24"/>
                <w:szCs w:val="24"/>
              </w:rPr>
              <w:t xml:space="preserve">Contact </w:t>
            </w:r>
            <w:r w:rsidR="008904CC" w:rsidRPr="00246FDB">
              <w:rPr>
                <w:rFonts w:asciiTheme="minorHAnsi" w:hAnsiTheme="minorHAnsi"/>
                <w:b/>
                <w:sz w:val="24"/>
                <w:szCs w:val="24"/>
              </w:rPr>
              <w:t>Correspondence Address:</w:t>
            </w:r>
          </w:p>
        </w:tc>
        <w:tc>
          <w:tcPr>
            <w:tcW w:w="6520" w:type="dxa"/>
            <w:shd w:val="clear" w:color="auto" w:fill="auto"/>
          </w:tcPr>
          <w:p w14:paraId="1702AA0B" w14:textId="77777777" w:rsidR="00BF6BE1" w:rsidRDefault="00BF6BE1" w:rsidP="00DA764E">
            <w:pPr>
              <w:rPr>
                <w:rFonts w:asciiTheme="minorHAnsi" w:hAnsiTheme="minorHAnsi"/>
                <w:sz w:val="24"/>
                <w:szCs w:val="24"/>
              </w:rPr>
            </w:pPr>
          </w:p>
          <w:p w14:paraId="78016F68" w14:textId="77777777" w:rsidR="00BF6BE1" w:rsidRPr="00246FDB" w:rsidRDefault="00BF6BE1" w:rsidP="00DA764E">
            <w:pPr>
              <w:rPr>
                <w:rFonts w:asciiTheme="minorHAnsi" w:hAnsiTheme="minorHAnsi"/>
                <w:sz w:val="24"/>
                <w:szCs w:val="24"/>
              </w:rPr>
            </w:pPr>
          </w:p>
        </w:tc>
      </w:tr>
      <w:tr w:rsidR="00781CB6" w:rsidRPr="00246FDB" w14:paraId="28B682CF" w14:textId="77777777" w:rsidTr="00182769">
        <w:trPr>
          <w:trHeight w:val="37"/>
        </w:trPr>
        <w:tc>
          <w:tcPr>
            <w:tcW w:w="3545" w:type="dxa"/>
            <w:shd w:val="clear" w:color="auto" w:fill="FFFFFF" w:themeFill="background1"/>
          </w:tcPr>
          <w:p w14:paraId="3DA15712" w14:textId="0CEA40C1" w:rsidR="00781CB6" w:rsidRDefault="00781CB6" w:rsidP="00DA764E">
            <w:pPr>
              <w:rPr>
                <w:rFonts w:asciiTheme="minorHAnsi" w:hAnsiTheme="minorHAnsi"/>
                <w:b/>
                <w:sz w:val="24"/>
                <w:szCs w:val="24"/>
              </w:rPr>
            </w:pPr>
            <w:r>
              <w:rPr>
                <w:rFonts w:asciiTheme="minorHAnsi" w:hAnsiTheme="minorHAnsi"/>
                <w:b/>
                <w:sz w:val="24"/>
                <w:szCs w:val="24"/>
              </w:rPr>
              <w:t>Eircode</w:t>
            </w:r>
          </w:p>
        </w:tc>
        <w:tc>
          <w:tcPr>
            <w:tcW w:w="6520" w:type="dxa"/>
            <w:shd w:val="clear" w:color="auto" w:fill="auto"/>
          </w:tcPr>
          <w:p w14:paraId="7196292C" w14:textId="77777777" w:rsidR="00781CB6" w:rsidRDefault="00781CB6" w:rsidP="00DA764E">
            <w:pPr>
              <w:rPr>
                <w:rFonts w:asciiTheme="minorHAnsi" w:hAnsiTheme="minorHAnsi"/>
                <w:sz w:val="24"/>
                <w:szCs w:val="24"/>
              </w:rPr>
            </w:pPr>
          </w:p>
        </w:tc>
      </w:tr>
      <w:tr w:rsidR="00246FDB" w:rsidRPr="00246FDB" w14:paraId="7B4C69EE" w14:textId="77777777" w:rsidTr="00182769">
        <w:trPr>
          <w:trHeight w:val="39"/>
        </w:trPr>
        <w:tc>
          <w:tcPr>
            <w:tcW w:w="3545" w:type="dxa"/>
            <w:shd w:val="clear" w:color="auto" w:fill="FFFFFF" w:themeFill="background1"/>
          </w:tcPr>
          <w:p w14:paraId="4D134E4B" w14:textId="787FA31A" w:rsidR="008904CC" w:rsidRPr="00246FDB" w:rsidRDefault="00F131D3" w:rsidP="00D044C2">
            <w:pPr>
              <w:rPr>
                <w:rFonts w:asciiTheme="minorHAnsi" w:hAnsiTheme="minorHAnsi"/>
                <w:b/>
                <w:sz w:val="24"/>
                <w:szCs w:val="24"/>
              </w:rPr>
            </w:pPr>
            <w:r>
              <w:rPr>
                <w:rFonts w:asciiTheme="minorHAnsi" w:hAnsiTheme="minorHAnsi"/>
                <w:b/>
                <w:sz w:val="24"/>
                <w:szCs w:val="24"/>
              </w:rPr>
              <w:t xml:space="preserve">Contact </w:t>
            </w:r>
            <w:r w:rsidR="008904CC" w:rsidRPr="00246FDB">
              <w:rPr>
                <w:rFonts w:asciiTheme="minorHAnsi" w:hAnsiTheme="minorHAnsi"/>
                <w:b/>
                <w:sz w:val="24"/>
                <w:szCs w:val="24"/>
              </w:rPr>
              <w:t>Email</w:t>
            </w:r>
            <w:r w:rsidR="00D044C2">
              <w:rPr>
                <w:rFonts w:asciiTheme="minorHAnsi" w:hAnsiTheme="minorHAnsi"/>
                <w:b/>
                <w:sz w:val="24"/>
                <w:szCs w:val="24"/>
              </w:rPr>
              <w:t xml:space="preserve"> Address</w:t>
            </w:r>
            <w:r w:rsidR="008904CC" w:rsidRPr="00246FDB">
              <w:rPr>
                <w:rFonts w:asciiTheme="minorHAnsi" w:hAnsiTheme="minorHAnsi"/>
                <w:b/>
                <w:sz w:val="24"/>
                <w:szCs w:val="24"/>
              </w:rPr>
              <w:t>:</w:t>
            </w:r>
          </w:p>
        </w:tc>
        <w:tc>
          <w:tcPr>
            <w:tcW w:w="6520" w:type="dxa"/>
            <w:shd w:val="clear" w:color="auto" w:fill="auto"/>
          </w:tcPr>
          <w:p w14:paraId="78AF61EB" w14:textId="77777777" w:rsidR="008904CC" w:rsidRPr="00246FDB" w:rsidRDefault="008904CC" w:rsidP="00DA764E">
            <w:pPr>
              <w:rPr>
                <w:rFonts w:asciiTheme="minorHAnsi" w:hAnsiTheme="minorHAnsi"/>
                <w:sz w:val="24"/>
                <w:szCs w:val="24"/>
              </w:rPr>
            </w:pPr>
          </w:p>
        </w:tc>
      </w:tr>
      <w:tr w:rsidR="00246FDB" w:rsidRPr="00246FDB" w14:paraId="0CDC2771" w14:textId="77777777" w:rsidTr="00182769">
        <w:trPr>
          <w:trHeight w:val="37"/>
        </w:trPr>
        <w:tc>
          <w:tcPr>
            <w:tcW w:w="3545" w:type="dxa"/>
            <w:shd w:val="clear" w:color="auto" w:fill="FFFFFF" w:themeFill="background1"/>
          </w:tcPr>
          <w:p w14:paraId="3D88CF84" w14:textId="59F010DE" w:rsidR="008904CC" w:rsidRPr="00246FDB" w:rsidRDefault="00F131D3" w:rsidP="0013773F">
            <w:pPr>
              <w:rPr>
                <w:rFonts w:asciiTheme="minorHAnsi" w:hAnsiTheme="minorHAnsi"/>
                <w:b/>
                <w:sz w:val="24"/>
                <w:szCs w:val="24"/>
              </w:rPr>
            </w:pPr>
            <w:r>
              <w:rPr>
                <w:rFonts w:asciiTheme="minorHAnsi" w:hAnsiTheme="minorHAnsi"/>
                <w:b/>
                <w:sz w:val="24"/>
                <w:szCs w:val="24"/>
              </w:rPr>
              <w:t xml:space="preserve">Contact </w:t>
            </w:r>
            <w:r w:rsidR="008904CC" w:rsidRPr="00246FDB">
              <w:rPr>
                <w:rFonts w:asciiTheme="minorHAnsi" w:hAnsiTheme="minorHAnsi"/>
                <w:b/>
                <w:sz w:val="24"/>
                <w:szCs w:val="24"/>
              </w:rPr>
              <w:t>Telephone</w:t>
            </w:r>
            <w:r w:rsidR="008C5620" w:rsidRPr="00246FDB">
              <w:rPr>
                <w:rFonts w:asciiTheme="minorHAnsi" w:hAnsiTheme="minorHAnsi"/>
                <w:b/>
                <w:sz w:val="24"/>
                <w:szCs w:val="24"/>
              </w:rPr>
              <w:t xml:space="preserve"> No.</w:t>
            </w:r>
            <w:r w:rsidR="008904CC" w:rsidRPr="00246FDB">
              <w:rPr>
                <w:rFonts w:asciiTheme="minorHAnsi" w:hAnsiTheme="minorHAnsi"/>
                <w:b/>
                <w:sz w:val="24"/>
                <w:szCs w:val="24"/>
              </w:rPr>
              <w:t>:</w:t>
            </w:r>
          </w:p>
        </w:tc>
        <w:tc>
          <w:tcPr>
            <w:tcW w:w="6520" w:type="dxa"/>
            <w:shd w:val="clear" w:color="auto" w:fill="auto"/>
          </w:tcPr>
          <w:p w14:paraId="448DBEC3" w14:textId="2771EB97" w:rsidR="008904CC" w:rsidRPr="00246FDB" w:rsidRDefault="008904CC" w:rsidP="00DA764E">
            <w:pPr>
              <w:rPr>
                <w:rFonts w:asciiTheme="minorHAnsi" w:hAnsiTheme="minorHAnsi"/>
                <w:sz w:val="24"/>
                <w:szCs w:val="24"/>
              </w:rPr>
            </w:pPr>
          </w:p>
        </w:tc>
      </w:tr>
      <w:tr w:rsidR="0013773F" w:rsidRPr="00246FDB" w14:paraId="06289C52" w14:textId="77777777" w:rsidTr="00182769">
        <w:trPr>
          <w:trHeight w:val="37"/>
        </w:trPr>
        <w:tc>
          <w:tcPr>
            <w:tcW w:w="3545" w:type="dxa"/>
            <w:shd w:val="clear" w:color="auto" w:fill="FFFFFF" w:themeFill="background1"/>
          </w:tcPr>
          <w:p w14:paraId="5BFAFCCF" w14:textId="766F7AED" w:rsidR="0013773F" w:rsidRDefault="0013773F" w:rsidP="0013773F">
            <w:pPr>
              <w:rPr>
                <w:rFonts w:asciiTheme="minorHAnsi" w:hAnsiTheme="minorHAnsi"/>
                <w:b/>
                <w:sz w:val="24"/>
                <w:szCs w:val="24"/>
              </w:rPr>
            </w:pPr>
            <w:r>
              <w:rPr>
                <w:rFonts w:asciiTheme="minorHAnsi" w:hAnsiTheme="minorHAnsi"/>
                <w:b/>
                <w:sz w:val="24"/>
                <w:szCs w:val="24"/>
              </w:rPr>
              <w:t>Organisation Website</w:t>
            </w:r>
          </w:p>
        </w:tc>
        <w:tc>
          <w:tcPr>
            <w:tcW w:w="6520" w:type="dxa"/>
            <w:shd w:val="clear" w:color="auto" w:fill="auto"/>
          </w:tcPr>
          <w:p w14:paraId="46C17169" w14:textId="77777777" w:rsidR="0013773F" w:rsidRDefault="0013773F" w:rsidP="00DA764E">
            <w:pPr>
              <w:rPr>
                <w:rFonts w:asciiTheme="minorHAnsi" w:hAnsiTheme="minorHAnsi"/>
                <w:sz w:val="24"/>
                <w:szCs w:val="24"/>
              </w:rPr>
            </w:pPr>
          </w:p>
        </w:tc>
      </w:tr>
      <w:tr w:rsidR="0013773F" w:rsidRPr="00246FDB" w14:paraId="579712E6" w14:textId="77777777" w:rsidTr="00182769">
        <w:trPr>
          <w:trHeight w:val="37"/>
        </w:trPr>
        <w:tc>
          <w:tcPr>
            <w:tcW w:w="3545" w:type="dxa"/>
            <w:shd w:val="clear" w:color="auto" w:fill="FFFFFF" w:themeFill="background1"/>
          </w:tcPr>
          <w:p w14:paraId="3A99FF02" w14:textId="70E1C7FE" w:rsidR="0013773F" w:rsidRDefault="0013773F" w:rsidP="0013773F">
            <w:pPr>
              <w:rPr>
                <w:rFonts w:asciiTheme="minorHAnsi" w:hAnsiTheme="minorHAnsi"/>
                <w:b/>
                <w:sz w:val="24"/>
                <w:szCs w:val="24"/>
              </w:rPr>
            </w:pPr>
            <w:r w:rsidRPr="0013773F">
              <w:rPr>
                <w:rFonts w:ascii="Arial" w:hAnsi="Arial" w:cs="Arial"/>
                <w:b/>
                <w:bCs/>
              </w:rPr>
              <w:t>Tax Reference Number (if applicable):</w:t>
            </w:r>
          </w:p>
        </w:tc>
        <w:tc>
          <w:tcPr>
            <w:tcW w:w="6520" w:type="dxa"/>
            <w:shd w:val="clear" w:color="auto" w:fill="auto"/>
          </w:tcPr>
          <w:p w14:paraId="40D8C8AB" w14:textId="77777777" w:rsidR="0013773F" w:rsidRDefault="0013773F" w:rsidP="00DA764E">
            <w:pPr>
              <w:rPr>
                <w:rFonts w:asciiTheme="minorHAnsi" w:hAnsiTheme="minorHAnsi"/>
                <w:sz w:val="24"/>
                <w:szCs w:val="24"/>
              </w:rPr>
            </w:pPr>
          </w:p>
        </w:tc>
      </w:tr>
      <w:tr w:rsidR="00991B9C" w:rsidRPr="00246FDB" w14:paraId="3163918D" w14:textId="77777777" w:rsidTr="00182769">
        <w:trPr>
          <w:trHeight w:val="37"/>
        </w:trPr>
        <w:tc>
          <w:tcPr>
            <w:tcW w:w="3545" w:type="dxa"/>
            <w:shd w:val="clear" w:color="auto" w:fill="FFFFFF" w:themeFill="background1"/>
          </w:tcPr>
          <w:p w14:paraId="576C22F5" w14:textId="2216168F" w:rsidR="00991B9C" w:rsidRPr="0013773F" w:rsidRDefault="00991B9C" w:rsidP="00991B9C">
            <w:pPr>
              <w:rPr>
                <w:rFonts w:ascii="Arial" w:hAnsi="Arial" w:cs="Arial"/>
                <w:b/>
                <w:bCs/>
              </w:rPr>
            </w:pPr>
            <w:r w:rsidRPr="0013773F">
              <w:rPr>
                <w:rFonts w:ascii="Arial" w:hAnsi="Arial" w:cs="Arial"/>
                <w:b/>
              </w:rPr>
              <w:t>Tax Clearance Access Number (if applicable)</w:t>
            </w:r>
          </w:p>
        </w:tc>
        <w:tc>
          <w:tcPr>
            <w:tcW w:w="6520" w:type="dxa"/>
            <w:shd w:val="clear" w:color="auto" w:fill="auto"/>
          </w:tcPr>
          <w:p w14:paraId="6A85FDB9" w14:textId="3F224DF9" w:rsidR="00991B9C" w:rsidRDefault="00991B9C" w:rsidP="00991B9C">
            <w:pPr>
              <w:rPr>
                <w:rFonts w:asciiTheme="minorHAnsi" w:hAnsiTheme="minorHAnsi"/>
                <w:sz w:val="24"/>
                <w:szCs w:val="24"/>
              </w:rPr>
            </w:pPr>
          </w:p>
        </w:tc>
      </w:tr>
      <w:tr w:rsidR="00991B9C" w:rsidRPr="00246FDB" w14:paraId="47B9778B" w14:textId="77777777" w:rsidTr="00182769">
        <w:trPr>
          <w:trHeight w:val="37"/>
        </w:trPr>
        <w:tc>
          <w:tcPr>
            <w:tcW w:w="3545" w:type="dxa"/>
            <w:shd w:val="clear" w:color="auto" w:fill="FFFFFF" w:themeFill="background1"/>
          </w:tcPr>
          <w:p w14:paraId="2E2CE34B" w14:textId="2B7B9924" w:rsidR="00991B9C" w:rsidRDefault="00991B9C" w:rsidP="00991B9C">
            <w:pPr>
              <w:rPr>
                <w:rFonts w:asciiTheme="minorHAnsi" w:hAnsiTheme="minorHAnsi"/>
                <w:b/>
                <w:sz w:val="24"/>
                <w:szCs w:val="24"/>
              </w:rPr>
            </w:pPr>
            <w:r>
              <w:rPr>
                <w:rFonts w:asciiTheme="minorHAnsi" w:hAnsiTheme="minorHAnsi"/>
                <w:b/>
                <w:sz w:val="24"/>
                <w:szCs w:val="24"/>
              </w:rPr>
              <w:t>Charity Number (if applicable)</w:t>
            </w:r>
          </w:p>
        </w:tc>
        <w:tc>
          <w:tcPr>
            <w:tcW w:w="6520" w:type="dxa"/>
            <w:shd w:val="clear" w:color="auto" w:fill="auto"/>
          </w:tcPr>
          <w:p w14:paraId="0B188BD7" w14:textId="77777777" w:rsidR="00991B9C" w:rsidRDefault="00991B9C" w:rsidP="00991B9C">
            <w:pPr>
              <w:rPr>
                <w:rFonts w:asciiTheme="minorHAnsi" w:hAnsiTheme="minorHAnsi"/>
                <w:sz w:val="24"/>
                <w:szCs w:val="24"/>
              </w:rPr>
            </w:pPr>
          </w:p>
        </w:tc>
      </w:tr>
    </w:tbl>
    <w:p w14:paraId="79527066" w14:textId="5373790D" w:rsidR="00237C5D" w:rsidRDefault="00237C5D" w:rsidP="00237C5D"/>
    <w:p w14:paraId="77CE6FF2" w14:textId="3678F8DC" w:rsidR="0013773F" w:rsidRDefault="0013773F" w:rsidP="0013773F">
      <w:pPr>
        <w:rPr>
          <w:rFonts w:ascii="Arial" w:hAnsi="Arial" w:cs="Arial"/>
          <w:b/>
          <w:bCs/>
        </w:rPr>
      </w:pPr>
      <w:r w:rsidRPr="00E4083B">
        <w:rPr>
          <w:rFonts w:ascii="Arial" w:hAnsi="Arial" w:cs="Arial"/>
          <w:b/>
          <w:bCs/>
        </w:rPr>
        <w:t xml:space="preserve">Successful applications for funding under this programme will </w:t>
      </w:r>
      <w:r w:rsidRPr="00E4083B">
        <w:rPr>
          <w:rFonts w:ascii="Arial" w:hAnsi="Arial" w:cs="Arial"/>
          <w:b/>
          <w:bCs/>
          <w:u w:val="single"/>
        </w:rPr>
        <w:t>only be paid to</w:t>
      </w:r>
      <w:r>
        <w:rPr>
          <w:rFonts w:ascii="Arial" w:hAnsi="Arial" w:cs="Arial"/>
          <w:b/>
          <w:bCs/>
          <w:u w:val="single"/>
        </w:rPr>
        <w:t xml:space="preserve"> the applicant organisation’s Bank Account</w:t>
      </w:r>
      <w:r w:rsidRPr="00E4083B">
        <w:rPr>
          <w:rFonts w:ascii="Arial" w:hAnsi="Arial" w:cs="Arial"/>
          <w:b/>
          <w:bCs/>
          <w:u w:val="single"/>
        </w:rPr>
        <w:t>.</w:t>
      </w:r>
      <w:r w:rsidRPr="00E4083B">
        <w:rPr>
          <w:rFonts w:ascii="Arial" w:hAnsi="Arial" w:cs="Arial"/>
          <w:b/>
          <w:bCs/>
        </w:rPr>
        <w:t xml:space="preserve">  Please ensure you have your Bank Account details to hand if your application is successful.</w:t>
      </w:r>
    </w:p>
    <w:p w14:paraId="59EFCF89" w14:textId="60C65A57" w:rsidR="00964A12" w:rsidRDefault="00964A12" w:rsidP="0013773F">
      <w:pPr>
        <w:rPr>
          <w:rFonts w:ascii="Arial" w:hAnsi="Arial" w:cs="Arial"/>
          <w:b/>
          <w:bCs/>
        </w:rPr>
      </w:pPr>
    </w:p>
    <w:p w14:paraId="34849F56" w14:textId="705FBC07" w:rsidR="00964A12" w:rsidRDefault="00964A12" w:rsidP="0013773F">
      <w:pPr>
        <w:rPr>
          <w:rFonts w:ascii="Arial" w:hAnsi="Arial" w:cs="Arial"/>
          <w:b/>
          <w:bCs/>
        </w:rPr>
      </w:pPr>
    </w:p>
    <w:p w14:paraId="23BD4A5C" w14:textId="77777777" w:rsidR="00964A12" w:rsidRDefault="00964A12" w:rsidP="0013773F">
      <w:pPr>
        <w:rPr>
          <w:rFonts w:ascii="Arial" w:hAnsi="Arial" w:cs="Arial"/>
          <w:b/>
          <w:bCs/>
        </w:rPr>
      </w:pPr>
    </w:p>
    <w:p w14:paraId="48B004F0" w14:textId="77777777" w:rsidR="00964A12" w:rsidRDefault="00964A12" w:rsidP="00964A12">
      <w:pPr>
        <w:pStyle w:val="Heading1"/>
      </w:pPr>
      <w:r>
        <w:lastRenderedPageBreak/>
        <w:t>Details of Proposed Expenditure</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804"/>
      </w:tblGrid>
      <w:tr w:rsidR="0013773F" w:rsidRPr="00246FDB" w14:paraId="0CEB62E4" w14:textId="77777777" w:rsidTr="00182769">
        <w:trPr>
          <w:trHeight w:val="37"/>
        </w:trPr>
        <w:tc>
          <w:tcPr>
            <w:tcW w:w="3261" w:type="dxa"/>
            <w:shd w:val="clear" w:color="auto" w:fill="FFFFFF" w:themeFill="background1"/>
          </w:tcPr>
          <w:p w14:paraId="07405075" w14:textId="77777777" w:rsidR="0013773F" w:rsidRDefault="0013773F" w:rsidP="004D62C8">
            <w:pPr>
              <w:pStyle w:val="Heading1"/>
              <w:rPr>
                <w:rFonts w:asciiTheme="minorHAnsi" w:hAnsiTheme="minorHAnsi" w:cstheme="minorHAnsi"/>
                <w:b/>
                <w:color w:val="000000" w:themeColor="text1"/>
                <w:sz w:val="24"/>
                <w:szCs w:val="24"/>
              </w:rPr>
            </w:pPr>
            <w:r w:rsidRPr="004D62C8">
              <w:rPr>
                <w:rFonts w:asciiTheme="minorHAnsi" w:hAnsiTheme="minorHAnsi" w:cstheme="minorHAnsi"/>
                <w:b/>
                <w:color w:val="000000" w:themeColor="text1"/>
                <w:sz w:val="24"/>
                <w:szCs w:val="24"/>
              </w:rPr>
              <w:t>What will the funding be used for?</w:t>
            </w:r>
          </w:p>
          <w:p w14:paraId="67C69035" w14:textId="11FF3927" w:rsidR="004D62C8" w:rsidRPr="004D62C8" w:rsidRDefault="004D62C8" w:rsidP="004D62C8"/>
        </w:tc>
        <w:tc>
          <w:tcPr>
            <w:tcW w:w="6804" w:type="dxa"/>
            <w:shd w:val="clear" w:color="auto" w:fill="FFFFFF" w:themeFill="background1"/>
          </w:tcPr>
          <w:p w14:paraId="47972821" w14:textId="77777777" w:rsidR="0013773F" w:rsidRDefault="0013773F" w:rsidP="00F17FF1">
            <w:pPr>
              <w:rPr>
                <w:rFonts w:asciiTheme="minorHAnsi" w:hAnsiTheme="minorHAnsi"/>
                <w:sz w:val="24"/>
                <w:szCs w:val="24"/>
              </w:rPr>
            </w:pPr>
          </w:p>
        </w:tc>
      </w:tr>
      <w:tr w:rsidR="00964A12" w:rsidRPr="00246FDB" w14:paraId="2F4144D8" w14:textId="77777777" w:rsidTr="00182769">
        <w:trPr>
          <w:trHeight w:val="37"/>
        </w:trPr>
        <w:tc>
          <w:tcPr>
            <w:tcW w:w="3261" w:type="dxa"/>
            <w:shd w:val="clear" w:color="auto" w:fill="FFFFFF" w:themeFill="background1"/>
          </w:tcPr>
          <w:p w14:paraId="07AB7FB1" w14:textId="56D70A66" w:rsidR="00964A12" w:rsidRDefault="00964A12" w:rsidP="00182769">
            <w:pPr>
              <w:spacing w:line="240" w:lineRule="auto"/>
              <w:rPr>
                <w:rFonts w:asciiTheme="minorHAnsi" w:hAnsiTheme="minorHAnsi"/>
                <w:b/>
                <w:sz w:val="24"/>
                <w:szCs w:val="24"/>
              </w:rPr>
            </w:pPr>
            <w:r>
              <w:rPr>
                <w:rFonts w:asciiTheme="minorHAnsi" w:hAnsiTheme="minorHAnsi"/>
                <w:b/>
                <w:sz w:val="24"/>
                <w:szCs w:val="24"/>
              </w:rPr>
              <w:t xml:space="preserve">Why is this funding needed and what impact would this grant have on your organisation’s service </w:t>
            </w:r>
            <w:proofErr w:type="gramStart"/>
            <w:r>
              <w:rPr>
                <w:rFonts w:asciiTheme="minorHAnsi" w:hAnsiTheme="minorHAnsi"/>
                <w:b/>
                <w:sz w:val="24"/>
                <w:szCs w:val="24"/>
              </w:rPr>
              <w:t>delivery.</w:t>
            </w:r>
            <w:proofErr w:type="gramEnd"/>
          </w:p>
        </w:tc>
        <w:tc>
          <w:tcPr>
            <w:tcW w:w="6804" w:type="dxa"/>
            <w:shd w:val="clear" w:color="auto" w:fill="FFFFFF" w:themeFill="background1"/>
          </w:tcPr>
          <w:p w14:paraId="594E6338" w14:textId="77777777" w:rsidR="00964A12" w:rsidRPr="00246FDB" w:rsidRDefault="00964A12" w:rsidP="00F17FF1">
            <w:pPr>
              <w:rPr>
                <w:rFonts w:asciiTheme="minorHAnsi" w:hAnsiTheme="minorHAnsi"/>
                <w:sz w:val="24"/>
                <w:szCs w:val="24"/>
              </w:rPr>
            </w:pPr>
          </w:p>
        </w:tc>
      </w:tr>
      <w:tr w:rsidR="0013773F" w:rsidRPr="00246FDB" w14:paraId="5086350A" w14:textId="77777777" w:rsidTr="00182769">
        <w:trPr>
          <w:trHeight w:val="37"/>
        </w:trPr>
        <w:tc>
          <w:tcPr>
            <w:tcW w:w="3261" w:type="dxa"/>
            <w:shd w:val="clear" w:color="auto" w:fill="FFFFFF" w:themeFill="background1"/>
          </w:tcPr>
          <w:p w14:paraId="5B6D97CD" w14:textId="0D96026F" w:rsidR="004D62C8" w:rsidRDefault="0013773F" w:rsidP="00182769">
            <w:pPr>
              <w:spacing w:line="240" w:lineRule="auto"/>
              <w:rPr>
                <w:rFonts w:asciiTheme="minorHAnsi" w:hAnsiTheme="minorHAnsi"/>
                <w:b/>
                <w:sz w:val="24"/>
                <w:szCs w:val="24"/>
              </w:rPr>
            </w:pPr>
            <w:r>
              <w:rPr>
                <w:rFonts w:asciiTheme="minorHAnsi" w:hAnsiTheme="minorHAnsi"/>
                <w:b/>
                <w:sz w:val="24"/>
                <w:szCs w:val="24"/>
              </w:rPr>
              <w:t>When will the purchase be made?</w:t>
            </w:r>
          </w:p>
        </w:tc>
        <w:tc>
          <w:tcPr>
            <w:tcW w:w="6804" w:type="dxa"/>
            <w:shd w:val="clear" w:color="auto" w:fill="FFFFFF" w:themeFill="background1"/>
          </w:tcPr>
          <w:p w14:paraId="16658AB0" w14:textId="77777777" w:rsidR="0013773F" w:rsidRPr="00246FDB" w:rsidRDefault="0013773F" w:rsidP="00F17FF1">
            <w:pPr>
              <w:rPr>
                <w:rFonts w:asciiTheme="minorHAnsi" w:hAnsiTheme="minorHAnsi"/>
                <w:sz w:val="24"/>
                <w:szCs w:val="24"/>
              </w:rPr>
            </w:pPr>
          </w:p>
        </w:tc>
      </w:tr>
      <w:tr w:rsidR="0085061E" w:rsidRPr="00246FDB" w14:paraId="1FEE0777" w14:textId="77777777" w:rsidTr="00182769">
        <w:trPr>
          <w:trHeight w:val="37"/>
        </w:trPr>
        <w:tc>
          <w:tcPr>
            <w:tcW w:w="3261" w:type="dxa"/>
            <w:shd w:val="clear" w:color="auto" w:fill="FFFFFF" w:themeFill="background1"/>
          </w:tcPr>
          <w:p w14:paraId="161AB3E4" w14:textId="77777777" w:rsidR="004D62C8" w:rsidRDefault="00F65173" w:rsidP="009C4ADF">
            <w:pPr>
              <w:spacing w:line="240" w:lineRule="auto"/>
              <w:rPr>
                <w:rFonts w:asciiTheme="minorHAnsi" w:hAnsiTheme="minorHAnsi"/>
                <w:b/>
                <w:sz w:val="24"/>
                <w:szCs w:val="24"/>
              </w:rPr>
            </w:pPr>
            <w:r>
              <w:rPr>
                <w:rFonts w:asciiTheme="minorHAnsi" w:hAnsiTheme="minorHAnsi"/>
                <w:b/>
                <w:sz w:val="24"/>
                <w:szCs w:val="24"/>
              </w:rPr>
              <w:t>Amount being applied for</w:t>
            </w:r>
          </w:p>
          <w:p w14:paraId="1E0FBD46" w14:textId="105132E8" w:rsidR="0085061E" w:rsidRPr="00246FDB" w:rsidRDefault="0085061E" w:rsidP="009C4ADF">
            <w:pPr>
              <w:spacing w:line="240" w:lineRule="auto"/>
              <w:rPr>
                <w:rFonts w:asciiTheme="minorHAnsi" w:hAnsiTheme="minorHAnsi"/>
                <w:b/>
                <w:sz w:val="24"/>
                <w:szCs w:val="24"/>
              </w:rPr>
            </w:pPr>
          </w:p>
        </w:tc>
        <w:tc>
          <w:tcPr>
            <w:tcW w:w="6804" w:type="dxa"/>
            <w:shd w:val="clear" w:color="auto" w:fill="FFFFFF" w:themeFill="background1"/>
          </w:tcPr>
          <w:p w14:paraId="5CDCDBED" w14:textId="0D4361C1" w:rsidR="0085061E" w:rsidRPr="00246FDB" w:rsidRDefault="0085061E" w:rsidP="00F17FF1">
            <w:pPr>
              <w:rPr>
                <w:rFonts w:asciiTheme="minorHAnsi" w:hAnsiTheme="minorHAnsi"/>
                <w:sz w:val="24"/>
                <w:szCs w:val="24"/>
              </w:rPr>
            </w:pPr>
            <w:r w:rsidRPr="00246FDB">
              <w:rPr>
                <w:rFonts w:asciiTheme="minorHAnsi" w:hAnsiTheme="minorHAnsi"/>
                <w:sz w:val="24"/>
                <w:szCs w:val="24"/>
              </w:rPr>
              <w:t>€</w:t>
            </w:r>
          </w:p>
        </w:tc>
      </w:tr>
      <w:tr w:rsidR="0085061E" w:rsidRPr="00246FDB" w14:paraId="70454410" w14:textId="77777777" w:rsidTr="00182769">
        <w:trPr>
          <w:trHeight w:val="83"/>
        </w:trPr>
        <w:tc>
          <w:tcPr>
            <w:tcW w:w="3261" w:type="dxa"/>
            <w:shd w:val="clear" w:color="auto" w:fill="FFFFFF" w:themeFill="background1"/>
          </w:tcPr>
          <w:p w14:paraId="09A11715" w14:textId="4AE3F1F4" w:rsidR="0085061E" w:rsidRPr="00246FDB" w:rsidRDefault="00F65173" w:rsidP="009C4ADF">
            <w:pPr>
              <w:spacing w:line="240" w:lineRule="auto"/>
              <w:rPr>
                <w:rFonts w:asciiTheme="minorHAnsi" w:hAnsiTheme="minorHAnsi"/>
                <w:b/>
                <w:sz w:val="24"/>
                <w:szCs w:val="24"/>
              </w:rPr>
            </w:pPr>
            <w:r>
              <w:rPr>
                <w:rFonts w:asciiTheme="minorHAnsi" w:hAnsiTheme="minorHAnsi"/>
                <w:b/>
                <w:sz w:val="24"/>
                <w:szCs w:val="24"/>
              </w:rPr>
              <w:t>is this amount the partial or total cost</w:t>
            </w:r>
          </w:p>
        </w:tc>
        <w:tc>
          <w:tcPr>
            <w:tcW w:w="6804" w:type="dxa"/>
            <w:shd w:val="clear" w:color="auto" w:fill="FFFFFF" w:themeFill="background1"/>
          </w:tcPr>
          <w:p w14:paraId="03FF329C" w14:textId="771EA17D" w:rsidR="0085061E" w:rsidRPr="00246FDB" w:rsidRDefault="0085061E" w:rsidP="00F17FF1">
            <w:pPr>
              <w:rPr>
                <w:rFonts w:asciiTheme="minorHAnsi" w:hAnsiTheme="minorHAnsi"/>
                <w:sz w:val="24"/>
                <w:szCs w:val="24"/>
              </w:rPr>
            </w:pPr>
          </w:p>
        </w:tc>
      </w:tr>
      <w:tr w:rsidR="0085061E" w:rsidRPr="00246FDB" w14:paraId="25F6C23C" w14:textId="77777777" w:rsidTr="00182769">
        <w:trPr>
          <w:trHeight w:val="83"/>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C511F43" w14:textId="1BAAF9B2" w:rsidR="0085061E" w:rsidRPr="00246FDB" w:rsidRDefault="00F65173" w:rsidP="009C4ADF">
            <w:pPr>
              <w:spacing w:line="240" w:lineRule="auto"/>
              <w:rPr>
                <w:rFonts w:asciiTheme="minorHAnsi" w:hAnsiTheme="minorHAnsi"/>
                <w:b/>
                <w:sz w:val="24"/>
                <w:szCs w:val="24"/>
              </w:rPr>
            </w:pPr>
            <w:r>
              <w:rPr>
                <w:rFonts w:asciiTheme="minorHAnsi" w:hAnsiTheme="minorHAnsi"/>
                <w:b/>
                <w:sz w:val="24"/>
                <w:szCs w:val="24"/>
              </w:rPr>
              <w:t>If partial, please give the estimated total cost</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3F291426" w14:textId="76606A4E" w:rsidR="0085061E" w:rsidRPr="00246FDB" w:rsidRDefault="00D044C2" w:rsidP="00F17FF1">
            <w:pPr>
              <w:rPr>
                <w:rFonts w:asciiTheme="minorHAnsi" w:hAnsiTheme="minorHAnsi"/>
                <w:sz w:val="24"/>
                <w:szCs w:val="24"/>
              </w:rPr>
            </w:pPr>
            <w:r>
              <w:rPr>
                <w:rFonts w:asciiTheme="minorHAnsi" w:hAnsiTheme="minorHAnsi"/>
                <w:sz w:val="24"/>
                <w:szCs w:val="24"/>
              </w:rPr>
              <w:t>€</w:t>
            </w:r>
          </w:p>
        </w:tc>
      </w:tr>
    </w:tbl>
    <w:p w14:paraId="55CCBBC2" w14:textId="77777777" w:rsidR="00314130" w:rsidRPr="00246FDB" w:rsidRDefault="00314130" w:rsidP="00ED3C54">
      <w:pPr>
        <w:spacing w:after="0" w:line="240" w:lineRule="auto"/>
      </w:pPr>
    </w:p>
    <w:p w14:paraId="2D4CE2CD" w14:textId="71B4E5C5" w:rsidR="00237C5D" w:rsidRPr="00237C5D" w:rsidRDefault="00237C5D" w:rsidP="00237C5D">
      <w:pPr>
        <w:spacing w:line="240" w:lineRule="auto"/>
        <w:rPr>
          <w:sz w:val="24"/>
          <w:szCs w:val="24"/>
        </w:rPr>
      </w:pPr>
      <w:r w:rsidRPr="00237C5D">
        <w:rPr>
          <w:sz w:val="24"/>
          <w:szCs w:val="24"/>
        </w:rPr>
        <w:t xml:space="preserve">Important note: Please include supporting documentation. If your total project cost is less than €5,000 and is not related to building/construction works, then please include estimates/quotes from a minimum of three different independent suppliers with this form. For all other cases, please contact </w:t>
      </w:r>
      <w:r w:rsidR="006E0C75">
        <w:rPr>
          <w:sz w:val="24"/>
          <w:szCs w:val="24"/>
        </w:rPr>
        <w:t>Donna Macklin email address- dmacklin@cavancoco.ie.</w:t>
      </w:r>
    </w:p>
    <w:p w14:paraId="79A58AF7" w14:textId="091B2707" w:rsidR="00237C5D" w:rsidRDefault="00237C5D" w:rsidP="00237C5D">
      <w:pPr>
        <w:spacing w:line="240" w:lineRule="auto"/>
        <w:rPr>
          <w:sz w:val="24"/>
          <w:szCs w:val="24"/>
        </w:rPr>
      </w:pPr>
    </w:p>
    <w:tbl>
      <w:tblPr>
        <w:tblStyle w:val="TableGrid"/>
        <w:tblW w:w="10349" w:type="dxa"/>
        <w:tblInd w:w="-289" w:type="dxa"/>
        <w:tblLook w:val="04A0" w:firstRow="1" w:lastRow="0" w:firstColumn="1" w:lastColumn="0" w:noHBand="0" w:noVBand="1"/>
      </w:tblPr>
      <w:tblGrid>
        <w:gridCol w:w="3261"/>
        <w:gridCol w:w="7088"/>
      </w:tblGrid>
      <w:tr w:rsidR="004D62C8" w14:paraId="5D7B75AA" w14:textId="77777777" w:rsidTr="00182769">
        <w:tc>
          <w:tcPr>
            <w:tcW w:w="3261" w:type="dxa"/>
          </w:tcPr>
          <w:p w14:paraId="73D7738E" w14:textId="151E3005" w:rsidR="004D62C8" w:rsidRPr="004D62C8" w:rsidRDefault="004D62C8" w:rsidP="007B4191">
            <w:pPr>
              <w:spacing w:line="240" w:lineRule="auto"/>
              <w:rPr>
                <w:b/>
                <w:sz w:val="24"/>
                <w:szCs w:val="24"/>
              </w:rPr>
            </w:pPr>
            <w:r w:rsidRPr="004D62C8">
              <w:rPr>
                <w:b/>
                <w:sz w:val="24"/>
                <w:szCs w:val="24"/>
              </w:rPr>
              <w:t>Please state how your social enterprise proposes to acknowledge the</w:t>
            </w:r>
            <w:r w:rsidR="007B4191">
              <w:rPr>
                <w:b/>
                <w:sz w:val="24"/>
                <w:szCs w:val="24"/>
              </w:rPr>
              <w:t xml:space="preserve"> Dormant Accounts Fund (DAF</w:t>
            </w:r>
            <w:proofErr w:type="gramStart"/>
            <w:r w:rsidR="007B4191">
              <w:rPr>
                <w:b/>
                <w:sz w:val="24"/>
                <w:szCs w:val="24"/>
              </w:rPr>
              <w:t xml:space="preserve">), </w:t>
            </w:r>
            <w:r w:rsidRPr="004D62C8">
              <w:rPr>
                <w:b/>
                <w:sz w:val="24"/>
                <w:szCs w:val="24"/>
              </w:rPr>
              <w:t xml:space="preserve"> </w:t>
            </w:r>
            <w:r w:rsidR="007B4191">
              <w:rPr>
                <w:b/>
                <w:sz w:val="24"/>
                <w:szCs w:val="24"/>
              </w:rPr>
              <w:t>DRCD</w:t>
            </w:r>
            <w:proofErr w:type="gramEnd"/>
            <w:r w:rsidRPr="004D62C8">
              <w:rPr>
                <w:b/>
                <w:sz w:val="24"/>
                <w:szCs w:val="24"/>
              </w:rPr>
              <w:t xml:space="preserve">, </w:t>
            </w:r>
            <w:r w:rsidR="007B4191">
              <w:rPr>
                <w:b/>
                <w:sz w:val="24"/>
                <w:szCs w:val="24"/>
              </w:rPr>
              <w:t>Local Authority</w:t>
            </w:r>
            <w:r w:rsidRPr="004D62C8">
              <w:rPr>
                <w:b/>
                <w:sz w:val="24"/>
                <w:szCs w:val="24"/>
              </w:rPr>
              <w:t xml:space="preserve"> </w:t>
            </w:r>
            <w:r w:rsidR="007B4191">
              <w:rPr>
                <w:b/>
                <w:sz w:val="24"/>
                <w:szCs w:val="24"/>
              </w:rPr>
              <w:t>and</w:t>
            </w:r>
            <w:r w:rsidRPr="004D62C8">
              <w:rPr>
                <w:b/>
                <w:sz w:val="24"/>
                <w:szCs w:val="24"/>
              </w:rPr>
              <w:t xml:space="preserve"> LCDC</w:t>
            </w:r>
          </w:p>
        </w:tc>
        <w:tc>
          <w:tcPr>
            <w:tcW w:w="7088" w:type="dxa"/>
          </w:tcPr>
          <w:p w14:paraId="2B7909D8" w14:textId="77777777" w:rsidR="004D62C8" w:rsidRDefault="004D62C8" w:rsidP="00237C5D">
            <w:pPr>
              <w:spacing w:line="240" w:lineRule="auto"/>
              <w:rPr>
                <w:sz w:val="24"/>
                <w:szCs w:val="24"/>
              </w:rPr>
            </w:pPr>
          </w:p>
        </w:tc>
      </w:tr>
    </w:tbl>
    <w:p w14:paraId="2DBE0FDD" w14:textId="1EFC4148" w:rsidR="00DF19C0" w:rsidRDefault="00237C5D" w:rsidP="007F233E">
      <w:pPr>
        <w:spacing w:line="240" w:lineRule="auto"/>
        <w:rPr>
          <w:sz w:val="24"/>
          <w:szCs w:val="24"/>
        </w:rPr>
      </w:pPr>
      <w:r w:rsidRPr="00237C5D">
        <w:rPr>
          <w:sz w:val="24"/>
          <w:szCs w:val="24"/>
        </w:rPr>
        <w:t>Note: Depending on the amount being applied for, this could be as simple as including an acknowledgement on equipment labels, or on notices/signs, or in any newsletters that are being produced locally.</w:t>
      </w:r>
    </w:p>
    <w:p w14:paraId="4E613502" w14:textId="77777777" w:rsidR="00964A12" w:rsidRDefault="00964A12" w:rsidP="007F233E">
      <w:pPr>
        <w:spacing w:line="240" w:lineRule="auto"/>
        <w:rPr>
          <w:sz w:val="24"/>
          <w:szCs w:val="24"/>
        </w:rPr>
      </w:pPr>
    </w:p>
    <w:p w14:paraId="0E26B477" w14:textId="26F0E60E" w:rsidR="00B64663" w:rsidRDefault="00B64663" w:rsidP="007F233E">
      <w:pPr>
        <w:spacing w:line="240" w:lineRule="auto"/>
        <w:rPr>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722"/>
      </w:tblGrid>
      <w:tr w:rsidR="002F7F43" w:rsidRPr="00246FDB" w14:paraId="5FB32F9A" w14:textId="77777777" w:rsidTr="00182769">
        <w:trPr>
          <w:trHeight w:val="699"/>
          <w:jc w:val="center"/>
        </w:trPr>
        <w:tc>
          <w:tcPr>
            <w:tcW w:w="4621" w:type="dxa"/>
            <w:shd w:val="clear" w:color="auto" w:fill="FFFFFF" w:themeFill="background1"/>
          </w:tcPr>
          <w:p w14:paraId="7836135D" w14:textId="77777777" w:rsidR="002F7F43" w:rsidRPr="00E624CE" w:rsidRDefault="002F7F43" w:rsidP="002F7F43">
            <w:pPr>
              <w:pStyle w:val="ListParagraph"/>
              <w:numPr>
                <w:ilvl w:val="0"/>
                <w:numId w:val="6"/>
              </w:numPr>
              <w:spacing w:after="0" w:line="240" w:lineRule="auto"/>
              <w:rPr>
                <w:rFonts w:ascii="Arial" w:hAnsi="Arial" w:cs="Arial"/>
                <w:b/>
                <w:bCs/>
                <w:i/>
                <w:iCs/>
                <w:color w:val="000000" w:themeColor="text1"/>
              </w:rPr>
            </w:pPr>
            <w:r>
              <w:rPr>
                <w:rFonts w:ascii="Arial" w:hAnsi="Arial" w:cs="Arial"/>
                <w:iCs/>
                <w:color w:val="000000" w:themeColor="text1"/>
              </w:rPr>
              <w:lastRenderedPageBreak/>
              <w:t>I</w:t>
            </w:r>
            <w:r w:rsidRPr="00E624CE">
              <w:rPr>
                <w:rFonts w:ascii="Arial" w:hAnsi="Arial" w:cs="Arial"/>
                <w:iCs/>
                <w:color w:val="000000" w:themeColor="text1"/>
              </w:rPr>
              <w:t xml:space="preserve"> agree to the following </w:t>
            </w:r>
            <w:proofErr w:type="gramStart"/>
            <w:r w:rsidRPr="00E624CE">
              <w:rPr>
                <w:rFonts w:ascii="Arial" w:hAnsi="Arial" w:cs="Arial"/>
                <w:iCs/>
                <w:color w:val="000000" w:themeColor="text1"/>
              </w:rPr>
              <w:t>statement</w:t>
            </w:r>
            <w:r w:rsidRPr="00E624CE">
              <w:rPr>
                <w:rFonts w:ascii="Arial" w:hAnsi="Arial" w:cs="Arial"/>
                <w:i/>
                <w:iCs/>
                <w:color w:val="000000" w:themeColor="text1"/>
              </w:rPr>
              <w:t xml:space="preserve"> :</w:t>
            </w:r>
            <w:proofErr w:type="gramEnd"/>
          </w:p>
          <w:p w14:paraId="4D91D09E" w14:textId="1ED4298C" w:rsidR="002F7F43" w:rsidRDefault="002F7F43" w:rsidP="002F7F43">
            <w:pPr>
              <w:pStyle w:val="ListParagraph"/>
              <w:rPr>
                <w:rFonts w:ascii="Arial" w:hAnsi="Arial" w:cs="Arial"/>
                <w:i/>
                <w:iCs/>
                <w:color w:val="000000" w:themeColor="text1"/>
              </w:rPr>
            </w:pPr>
            <w:r w:rsidRPr="00E624CE">
              <w:rPr>
                <w:rFonts w:ascii="Arial" w:hAnsi="Arial" w:cs="Arial"/>
                <w:i/>
                <w:iCs/>
                <w:color w:val="000000" w:themeColor="text1"/>
              </w:rPr>
              <w:t xml:space="preserve">In accordance with current data protection legislation the personal data supplied by </w:t>
            </w:r>
            <w:r>
              <w:rPr>
                <w:rFonts w:ascii="Arial" w:hAnsi="Arial" w:cs="Arial"/>
                <w:i/>
                <w:iCs/>
                <w:color w:val="000000" w:themeColor="text1"/>
              </w:rPr>
              <w:t>me/us</w:t>
            </w:r>
            <w:r w:rsidRPr="00E624CE">
              <w:rPr>
                <w:rFonts w:ascii="Arial" w:hAnsi="Arial" w:cs="Arial"/>
                <w:i/>
                <w:iCs/>
                <w:color w:val="000000" w:themeColor="text1"/>
              </w:rPr>
              <w:t xml:space="preserve"> to Cavan County Council shall only be used for the purpose of application for </w:t>
            </w:r>
            <w:r>
              <w:rPr>
                <w:rFonts w:ascii="Arial" w:hAnsi="Arial" w:cs="Arial"/>
                <w:i/>
                <w:iCs/>
                <w:color w:val="000000" w:themeColor="text1"/>
              </w:rPr>
              <w:t>Social Enterprise Capital Grants Scheme 2021</w:t>
            </w:r>
            <w:r w:rsidRPr="00E624CE">
              <w:rPr>
                <w:rFonts w:ascii="Arial" w:hAnsi="Arial" w:cs="Arial"/>
                <w:i/>
                <w:iCs/>
                <w:color w:val="000000" w:themeColor="text1"/>
              </w:rPr>
              <w:t>.</w:t>
            </w:r>
            <w:r>
              <w:rPr>
                <w:rFonts w:ascii="Arial" w:hAnsi="Arial" w:cs="Arial"/>
                <w:i/>
                <w:iCs/>
                <w:color w:val="000000" w:themeColor="text1"/>
              </w:rPr>
              <w:t xml:space="preserve"> I understand that t</w:t>
            </w:r>
            <w:r w:rsidRPr="00E624CE">
              <w:rPr>
                <w:rFonts w:ascii="Arial" w:hAnsi="Arial" w:cs="Arial"/>
                <w:i/>
                <w:iCs/>
                <w:color w:val="000000" w:themeColor="text1"/>
              </w:rPr>
              <w:t xml:space="preserve">he data shall be stored securely for only </w:t>
            </w:r>
            <w:proofErr w:type="gramStart"/>
            <w:r w:rsidRPr="00E624CE">
              <w:rPr>
                <w:rFonts w:ascii="Arial" w:hAnsi="Arial" w:cs="Arial"/>
                <w:i/>
                <w:iCs/>
                <w:color w:val="000000" w:themeColor="text1"/>
              </w:rPr>
              <w:t>as long as</w:t>
            </w:r>
            <w:proofErr w:type="gramEnd"/>
            <w:r w:rsidRPr="00E624CE">
              <w:rPr>
                <w:rFonts w:ascii="Arial" w:hAnsi="Arial" w:cs="Arial"/>
                <w:i/>
                <w:iCs/>
                <w:color w:val="000000" w:themeColor="text1"/>
              </w:rPr>
              <w:t xml:space="preserve"> is necessary &amp; will not be shared with any third parties without </w:t>
            </w:r>
            <w:r>
              <w:rPr>
                <w:rFonts w:ascii="Arial" w:hAnsi="Arial" w:cs="Arial"/>
                <w:i/>
                <w:iCs/>
                <w:color w:val="000000" w:themeColor="text1"/>
              </w:rPr>
              <w:t>my</w:t>
            </w:r>
            <w:r w:rsidRPr="00E624CE">
              <w:rPr>
                <w:rFonts w:ascii="Arial" w:hAnsi="Arial" w:cs="Arial"/>
                <w:i/>
                <w:iCs/>
                <w:color w:val="000000" w:themeColor="text1"/>
              </w:rPr>
              <w:t xml:space="preserve"> consent. </w:t>
            </w:r>
          </w:p>
          <w:p w14:paraId="69DA130A" w14:textId="5C72EDC1" w:rsidR="002F7F43" w:rsidRPr="00182769" w:rsidRDefault="002F7F43" w:rsidP="002F7F43">
            <w:pPr>
              <w:spacing w:after="0" w:line="240" w:lineRule="auto"/>
              <w:rPr>
                <w:rFonts w:asciiTheme="minorHAnsi" w:hAnsiTheme="minorHAnsi" w:cstheme="minorHAnsi"/>
                <w:bCs/>
                <w:sz w:val="24"/>
                <w:szCs w:val="24"/>
              </w:rPr>
            </w:pPr>
            <w:r>
              <w:rPr>
                <w:rFonts w:ascii="Arial" w:hAnsi="Arial" w:cs="Arial"/>
                <w:i/>
                <w:iCs/>
                <w:color w:val="000000" w:themeColor="text1"/>
              </w:rPr>
              <w:t>(</w:t>
            </w:r>
            <w:r w:rsidRPr="00E624CE">
              <w:rPr>
                <w:rFonts w:ascii="Arial" w:hAnsi="Arial" w:cs="Arial"/>
                <w:i/>
                <w:iCs/>
                <w:color w:val="000000" w:themeColor="text1"/>
              </w:rPr>
              <w:t xml:space="preserve">Queries relating to your personal data in this form can be forwarded to </w:t>
            </w:r>
            <w:hyperlink r:id="rId18" w:history="1">
              <w:r w:rsidRPr="00E624CE">
                <w:rPr>
                  <w:rStyle w:val="Hyperlink"/>
                  <w:rFonts w:ascii="Arial" w:hAnsi="Arial" w:cs="Arial"/>
                  <w:b/>
                  <w:bCs/>
                  <w:i/>
                  <w:iCs/>
                  <w:color w:val="000000" w:themeColor="text1"/>
                </w:rPr>
                <w:t>dpo@cavancoco.ie</w:t>
              </w:r>
            </w:hyperlink>
            <w:r>
              <w:rPr>
                <w:rStyle w:val="Hyperlink"/>
                <w:rFonts w:ascii="Arial" w:hAnsi="Arial" w:cs="Arial"/>
                <w:b/>
                <w:bCs/>
                <w:i/>
                <w:iCs/>
                <w:color w:val="000000" w:themeColor="text1"/>
              </w:rPr>
              <w:t>)</w:t>
            </w:r>
            <w:r>
              <w:rPr>
                <w:rStyle w:val="Hyperlink"/>
                <w:b/>
                <w:bCs/>
              </w:rPr>
              <w:br/>
            </w:r>
          </w:p>
        </w:tc>
        <w:tc>
          <w:tcPr>
            <w:tcW w:w="5722" w:type="dxa"/>
            <w:shd w:val="clear" w:color="auto" w:fill="FFFFFF" w:themeFill="background1"/>
          </w:tcPr>
          <w:p w14:paraId="6E1967E2" w14:textId="71BC71A5" w:rsidR="002F7F43" w:rsidRPr="00182769" w:rsidRDefault="002F7F43" w:rsidP="005E3DCA">
            <w:pPr>
              <w:spacing w:before="240" w:after="0"/>
              <w:rPr>
                <w:rFonts w:asciiTheme="minorHAnsi" w:hAnsiTheme="minorHAnsi"/>
                <w:sz w:val="24"/>
                <w:szCs w:val="24"/>
              </w:rPr>
            </w:pPr>
            <w:r w:rsidRPr="00182769">
              <w:rPr>
                <w:rFonts w:asciiTheme="minorHAnsi" w:hAnsiTheme="minorHAnsi"/>
                <w:sz w:val="24"/>
                <w:szCs w:val="24"/>
              </w:rPr>
              <w:t>Yes/No: _________</w:t>
            </w:r>
          </w:p>
        </w:tc>
      </w:tr>
      <w:tr w:rsidR="00DF19C0" w:rsidRPr="00246FDB" w14:paraId="18D51207" w14:textId="77777777" w:rsidTr="00182769">
        <w:trPr>
          <w:trHeight w:val="699"/>
          <w:jc w:val="center"/>
        </w:trPr>
        <w:tc>
          <w:tcPr>
            <w:tcW w:w="4621" w:type="dxa"/>
            <w:shd w:val="clear" w:color="auto" w:fill="FFFFFF" w:themeFill="background1"/>
          </w:tcPr>
          <w:p w14:paraId="0CCB23B9" w14:textId="77777777" w:rsidR="00DF19C0" w:rsidRPr="00182769" w:rsidRDefault="00DF19C0" w:rsidP="005E3DCA">
            <w:pPr>
              <w:spacing w:after="0" w:line="240" w:lineRule="auto"/>
              <w:rPr>
                <w:sz w:val="24"/>
                <w:szCs w:val="24"/>
              </w:rPr>
            </w:pPr>
            <w:r w:rsidRPr="00182769">
              <w:rPr>
                <w:rFonts w:asciiTheme="minorHAnsi" w:hAnsiTheme="minorHAnsi" w:cstheme="minorHAnsi"/>
                <w:bCs/>
                <w:sz w:val="24"/>
                <w:szCs w:val="24"/>
              </w:rPr>
              <w:t>I confirm I have read and fully understand the Terms and Conditions of this Programme (see page 4 of this form).</w:t>
            </w:r>
          </w:p>
        </w:tc>
        <w:tc>
          <w:tcPr>
            <w:tcW w:w="5722" w:type="dxa"/>
            <w:shd w:val="clear" w:color="auto" w:fill="FFFFFF" w:themeFill="background1"/>
          </w:tcPr>
          <w:p w14:paraId="68261A8A" w14:textId="77777777" w:rsidR="00DF19C0" w:rsidRPr="00182769" w:rsidRDefault="00DF19C0" w:rsidP="005E3DCA">
            <w:pPr>
              <w:spacing w:before="240" w:after="0"/>
              <w:rPr>
                <w:rFonts w:asciiTheme="minorHAnsi" w:hAnsiTheme="minorHAnsi"/>
                <w:sz w:val="24"/>
                <w:szCs w:val="24"/>
              </w:rPr>
            </w:pPr>
            <w:r w:rsidRPr="00182769">
              <w:rPr>
                <w:rFonts w:asciiTheme="minorHAnsi" w:hAnsiTheme="minorHAnsi"/>
                <w:sz w:val="24"/>
                <w:szCs w:val="24"/>
              </w:rPr>
              <w:t>Yes/No: _________</w:t>
            </w:r>
          </w:p>
        </w:tc>
      </w:tr>
      <w:tr w:rsidR="00DF19C0" w:rsidRPr="00246FDB" w14:paraId="0C8C368E" w14:textId="77777777" w:rsidTr="00182769">
        <w:trPr>
          <w:trHeight w:val="699"/>
          <w:jc w:val="center"/>
        </w:trPr>
        <w:tc>
          <w:tcPr>
            <w:tcW w:w="4621" w:type="dxa"/>
            <w:shd w:val="clear" w:color="auto" w:fill="FFFFFF" w:themeFill="background1"/>
          </w:tcPr>
          <w:p w14:paraId="3455D8A1" w14:textId="77777777" w:rsidR="00AC4B9D" w:rsidRDefault="00DF19C0" w:rsidP="00182769">
            <w:pPr>
              <w:spacing w:after="0" w:line="240" w:lineRule="auto"/>
              <w:rPr>
                <w:rFonts w:asciiTheme="minorHAnsi" w:hAnsiTheme="minorHAnsi" w:cstheme="minorHAnsi"/>
                <w:bCs/>
                <w:sz w:val="24"/>
                <w:szCs w:val="24"/>
              </w:rPr>
            </w:pPr>
            <w:r w:rsidRPr="00182769">
              <w:rPr>
                <w:rFonts w:asciiTheme="minorHAnsi" w:hAnsiTheme="minorHAnsi" w:cstheme="minorHAnsi"/>
                <w:bCs/>
                <w:sz w:val="24"/>
                <w:szCs w:val="24"/>
              </w:rPr>
              <w:t>I confirm that I have read and fully understand the ‘Statement on Public Finances’ contained in Appendix A</w:t>
            </w:r>
            <w:r w:rsidR="00AC4B9D">
              <w:rPr>
                <w:rFonts w:asciiTheme="minorHAnsi" w:hAnsiTheme="minorHAnsi" w:cstheme="minorHAnsi"/>
                <w:bCs/>
                <w:sz w:val="24"/>
                <w:szCs w:val="24"/>
              </w:rPr>
              <w:t xml:space="preserve"> </w:t>
            </w:r>
          </w:p>
          <w:p w14:paraId="41214D9E" w14:textId="512FDD9E" w:rsidR="00DF19C0" w:rsidRPr="00182769" w:rsidRDefault="00AC4B9D" w:rsidP="00182769">
            <w:pPr>
              <w:spacing w:after="0" w:line="240" w:lineRule="auto"/>
              <w:rPr>
                <w:rFonts w:asciiTheme="minorHAnsi" w:hAnsiTheme="minorHAnsi" w:cstheme="minorHAnsi"/>
                <w:bCs/>
                <w:sz w:val="24"/>
                <w:szCs w:val="24"/>
              </w:rPr>
            </w:pPr>
            <w:r>
              <w:rPr>
                <w:rFonts w:asciiTheme="minorHAnsi" w:hAnsiTheme="minorHAnsi" w:cstheme="minorHAnsi"/>
                <w:bCs/>
                <w:sz w:val="24"/>
                <w:szCs w:val="24"/>
              </w:rPr>
              <w:t>(</w:t>
            </w:r>
            <w:proofErr w:type="gramStart"/>
            <w:r>
              <w:rPr>
                <w:rFonts w:asciiTheme="minorHAnsi" w:hAnsiTheme="minorHAnsi" w:cstheme="minorHAnsi"/>
                <w:bCs/>
                <w:sz w:val="24"/>
                <w:szCs w:val="24"/>
              </w:rPr>
              <w:t>see</w:t>
            </w:r>
            <w:proofErr w:type="gramEnd"/>
            <w:r>
              <w:rPr>
                <w:rFonts w:asciiTheme="minorHAnsi" w:hAnsiTheme="minorHAnsi" w:cstheme="minorHAnsi"/>
                <w:bCs/>
                <w:sz w:val="24"/>
                <w:szCs w:val="24"/>
              </w:rPr>
              <w:t xml:space="preserve"> page 9</w:t>
            </w:r>
            <w:r w:rsidR="00DF19C0" w:rsidRPr="00182769">
              <w:rPr>
                <w:rFonts w:asciiTheme="minorHAnsi" w:hAnsiTheme="minorHAnsi" w:cstheme="minorHAnsi"/>
                <w:bCs/>
                <w:sz w:val="24"/>
                <w:szCs w:val="24"/>
              </w:rPr>
              <w:t xml:space="preserve"> of this Form</w:t>
            </w:r>
            <w:r>
              <w:rPr>
                <w:rFonts w:asciiTheme="minorHAnsi" w:hAnsiTheme="minorHAnsi" w:cstheme="minorHAnsi"/>
                <w:bCs/>
                <w:sz w:val="24"/>
                <w:szCs w:val="24"/>
              </w:rPr>
              <w:t>)</w:t>
            </w:r>
          </w:p>
        </w:tc>
        <w:tc>
          <w:tcPr>
            <w:tcW w:w="5722" w:type="dxa"/>
            <w:shd w:val="clear" w:color="auto" w:fill="FFFFFF" w:themeFill="background1"/>
          </w:tcPr>
          <w:p w14:paraId="35AB6D48" w14:textId="77777777" w:rsidR="00DF19C0" w:rsidRPr="00182769" w:rsidRDefault="00DF19C0" w:rsidP="005E3DCA">
            <w:pPr>
              <w:spacing w:before="240" w:after="0"/>
              <w:rPr>
                <w:rFonts w:asciiTheme="minorHAnsi" w:hAnsiTheme="minorHAnsi"/>
                <w:sz w:val="24"/>
                <w:szCs w:val="24"/>
              </w:rPr>
            </w:pPr>
            <w:r w:rsidRPr="00182769">
              <w:rPr>
                <w:rFonts w:asciiTheme="minorHAnsi" w:hAnsiTheme="minorHAnsi"/>
                <w:sz w:val="24"/>
                <w:szCs w:val="24"/>
              </w:rPr>
              <w:t>Yes/No: _________</w:t>
            </w:r>
          </w:p>
        </w:tc>
      </w:tr>
    </w:tbl>
    <w:p w14:paraId="7A159F6D" w14:textId="77777777" w:rsidR="00DF19C0" w:rsidRDefault="00DF19C0" w:rsidP="00DF19C0">
      <w:pPr>
        <w:spacing w:line="240" w:lineRule="auto"/>
        <w:jc w:val="both"/>
        <w:rPr>
          <w:b/>
          <w:sz w:val="24"/>
          <w:szCs w:val="24"/>
        </w:rPr>
      </w:pPr>
    </w:p>
    <w:p w14:paraId="2A92217E" w14:textId="77777777" w:rsidR="00DF19C0" w:rsidRPr="00246FDB" w:rsidRDefault="00DF19C0" w:rsidP="00DF19C0">
      <w:pPr>
        <w:spacing w:line="240" w:lineRule="auto"/>
        <w:jc w:val="both"/>
        <w:rPr>
          <w:b/>
          <w:sz w:val="24"/>
          <w:szCs w:val="24"/>
        </w:rPr>
      </w:pPr>
      <w:r w:rsidRPr="00246FDB">
        <w:rPr>
          <w:b/>
          <w:sz w:val="24"/>
          <w:szCs w:val="24"/>
        </w:rPr>
        <w:t>I declare that the information provided by me on this application form is truthful and complete.</w:t>
      </w:r>
    </w:p>
    <w:p w14:paraId="431BB338" w14:textId="77777777" w:rsidR="00DF19C0" w:rsidRPr="00253230" w:rsidRDefault="00DF19C0" w:rsidP="00DF19C0">
      <w:pPr>
        <w:spacing w:line="240" w:lineRule="auto"/>
        <w:rPr>
          <w:sz w:val="24"/>
          <w:szCs w:val="24"/>
        </w:rPr>
      </w:pPr>
      <w:r w:rsidRPr="00246FDB">
        <w:rPr>
          <w:b/>
          <w:sz w:val="24"/>
          <w:szCs w:val="24"/>
        </w:rPr>
        <w:t xml:space="preserve">Signed: </w:t>
      </w:r>
      <w:r w:rsidRPr="00253230">
        <w:rPr>
          <w:sz w:val="24"/>
          <w:szCs w:val="24"/>
        </w:rPr>
        <w:t>_________________________</w:t>
      </w:r>
      <w:r>
        <w:rPr>
          <w:sz w:val="24"/>
          <w:szCs w:val="24"/>
        </w:rPr>
        <w:t>________</w:t>
      </w:r>
      <w:r w:rsidRPr="00246FDB">
        <w:rPr>
          <w:b/>
          <w:sz w:val="24"/>
          <w:szCs w:val="24"/>
        </w:rPr>
        <w:tab/>
      </w:r>
      <w:r w:rsidRPr="00246FDB">
        <w:rPr>
          <w:b/>
          <w:sz w:val="24"/>
          <w:szCs w:val="24"/>
        </w:rPr>
        <w:tab/>
      </w:r>
      <w:proofErr w:type="gramStart"/>
      <w:r w:rsidRPr="00246FDB">
        <w:rPr>
          <w:b/>
          <w:sz w:val="24"/>
          <w:szCs w:val="24"/>
        </w:rPr>
        <w:t>Date</w:t>
      </w:r>
      <w:r w:rsidRPr="00253230">
        <w:rPr>
          <w:sz w:val="24"/>
          <w:szCs w:val="24"/>
        </w:rPr>
        <w:t>:_</w:t>
      </w:r>
      <w:proofErr w:type="gramEnd"/>
      <w:r w:rsidRPr="00253230">
        <w:rPr>
          <w:sz w:val="24"/>
          <w:szCs w:val="24"/>
        </w:rPr>
        <w:t>________________________</w:t>
      </w:r>
    </w:p>
    <w:p w14:paraId="18B73A05" w14:textId="77777777" w:rsidR="00DF19C0" w:rsidRDefault="00DF19C0" w:rsidP="00DF19C0">
      <w:pPr>
        <w:spacing w:line="240" w:lineRule="auto"/>
        <w:rPr>
          <w:b/>
          <w:sz w:val="24"/>
          <w:szCs w:val="24"/>
        </w:rPr>
      </w:pPr>
      <w:r>
        <w:rPr>
          <w:b/>
          <w:sz w:val="24"/>
          <w:szCs w:val="24"/>
        </w:rPr>
        <w:t>Print Name:</w:t>
      </w:r>
      <w:r w:rsidRPr="00253230">
        <w:rPr>
          <w:sz w:val="24"/>
          <w:szCs w:val="24"/>
        </w:rPr>
        <w:t xml:space="preserve"> ________________________</w:t>
      </w:r>
      <w:r>
        <w:rPr>
          <w:sz w:val="24"/>
          <w:szCs w:val="24"/>
        </w:rPr>
        <w:t>______</w:t>
      </w:r>
    </w:p>
    <w:p w14:paraId="4839A104" w14:textId="77777777" w:rsidR="00DF19C0" w:rsidRDefault="00DF19C0" w:rsidP="00DF19C0">
      <w:pPr>
        <w:spacing w:line="240" w:lineRule="auto"/>
        <w:rPr>
          <w:b/>
          <w:sz w:val="24"/>
          <w:szCs w:val="24"/>
        </w:rPr>
      </w:pPr>
      <w:r>
        <w:rPr>
          <w:b/>
          <w:sz w:val="24"/>
          <w:szCs w:val="24"/>
        </w:rPr>
        <w:t xml:space="preserve">Position in Organisation:  </w:t>
      </w:r>
      <w:r w:rsidRPr="00C12E58">
        <w:rPr>
          <w:sz w:val="24"/>
          <w:szCs w:val="24"/>
        </w:rPr>
        <w:t>___________________________</w:t>
      </w:r>
      <w:proofErr w:type="gramStart"/>
      <w:r w:rsidRPr="00C12E58">
        <w:rPr>
          <w:sz w:val="24"/>
          <w:szCs w:val="24"/>
        </w:rPr>
        <w:t>_(</w:t>
      </w:r>
      <w:proofErr w:type="gramEnd"/>
      <w:r w:rsidRPr="00C12E58">
        <w:rPr>
          <w:sz w:val="24"/>
          <w:szCs w:val="24"/>
        </w:rPr>
        <w:t>Must be Chairperson or CEO/MD)</w:t>
      </w:r>
      <w:r>
        <w:rPr>
          <w:b/>
          <w:sz w:val="24"/>
          <w:szCs w:val="24"/>
        </w:rPr>
        <w:t xml:space="preserve"> </w:t>
      </w:r>
    </w:p>
    <w:p w14:paraId="66F4AB4A" w14:textId="45475212" w:rsidR="00D044C2" w:rsidRPr="00C133D3" w:rsidRDefault="00D044C2" w:rsidP="0071395D">
      <w:pPr>
        <w:pBdr>
          <w:top w:val="single" w:sz="4" w:space="1" w:color="auto"/>
          <w:left w:val="single" w:sz="4" w:space="4" w:color="auto"/>
          <w:bottom w:val="single" w:sz="4" w:space="1" w:color="auto"/>
          <w:right w:val="single" w:sz="4" w:space="20" w:color="auto"/>
        </w:pBdr>
        <w:shd w:val="clear" w:color="auto" w:fill="F2F2F2" w:themeFill="background1" w:themeFillShade="F2"/>
        <w:spacing w:line="240" w:lineRule="auto"/>
        <w:rPr>
          <w:b/>
          <w:color w:val="000000" w:themeColor="text1"/>
        </w:rPr>
      </w:pPr>
      <w:r w:rsidRPr="00C133D3">
        <w:rPr>
          <w:b/>
          <w:color w:val="000000" w:themeColor="text1"/>
        </w:rPr>
        <w:t>For Official Use only:</w:t>
      </w:r>
    </w:p>
    <w:p w14:paraId="5675110A" w14:textId="34F20F72" w:rsidR="00253230" w:rsidRPr="00C133D3" w:rsidRDefault="00D044C2" w:rsidP="0071395D">
      <w:pPr>
        <w:pBdr>
          <w:top w:val="single" w:sz="4" w:space="1" w:color="auto"/>
          <w:left w:val="single" w:sz="4" w:space="4" w:color="auto"/>
          <w:bottom w:val="single" w:sz="4" w:space="1" w:color="auto"/>
          <w:right w:val="single" w:sz="4" w:space="20" w:color="auto"/>
        </w:pBdr>
        <w:shd w:val="clear" w:color="auto" w:fill="F2F2F2" w:themeFill="background1" w:themeFillShade="F2"/>
        <w:spacing w:line="240" w:lineRule="auto"/>
        <w:rPr>
          <w:rFonts w:asciiTheme="minorHAnsi" w:hAnsiTheme="minorHAnsi"/>
          <w:color w:val="000000" w:themeColor="text1"/>
        </w:rPr>
      </w:pPr>
      <w:r w:rsidRPr="00C133D3">
        <w:rPr>
          <w:color w:val="000000" w:themeColor="text1"/>
        </w:rPr>
        <w:t>I verify that the application ha</w:t>
      </w:r>
      <w:r w:rsidR="00253230" w:rsidRPr="00C133D3">
        <w:rPr>
          <w:color w:val="000000" w:themeColor="text1"/>
        </w:rPr>
        <w:t>s been completed fully and that t</w:t>
      </w:r>
      <w:r w:rsidR="00253230" w:rsidRPr="00C133D3">
        <w:rPr>
          <w:rFonts w:asciiTheme="minorHAnsi" w:hAnsiTheme="minorHAnsi"/>
          <w:color w:val="000000" w:themeColor="text1"/>
        </w:rPr>
        <w:t>he applicant organisation meets the definition of a Social Enterprise under the National Social Enterprise Policy for Ireland 2019-2022.</w:t>
      </w:r>
    </w:p>
    <w:p w14:paraId="641B86EB" w14:textId="2E170180" w:rsidR="00253230" w:rsidRPr="00C133D3" w:rsidRDefault="00253230" w:rsidP="0071395D">
      <w:pPr>
        <w:pBdr>
          <w:top w:val="single" w:sz="4" w:space="1" w:color="auto"/>
          <w:left w:val="single" w:sz="4" w:space="4" w:color="auto"/>
          <w:bottom w:val="single" w:sz="4" w:space="1" w:color="auto"/>
          <w:right w:val="single" w:sz="4" w:space="20" w:color="auto"/>
        </w:pBdr>
        <w:shd w:val="clear" w:color="auto" w:fill="F2F2F2" w:themeFill="background1" w:themeFillShade="F2"/>
        <w:rPr>
          <w:rFonts w:asciiTheme="minorHAnsi" w:hAnsiTheme="minorHAnsi"/>
          <w:color w:val="000000" w:themeColor="text1"/>
        </w:rPr>
      </w:pPr>
      <w:r w:rsidRPr="00C133D3">
        <w:rPr>
          <w:rFonts w:asciiTheme="minorHAnsi" w:hAnsiTheme="minorHAnsi"/>
          <w:color w:val="000000" w:themeColor="text1"/>
        </w:rPr>
        <w:t>Signed:</w:t>
      </w:r>
      <w:r w:rsidRPr="00C133D3">
        <w:rPr>
          <w:rFonts w:asciiTheme="minorHAnsi" w:hAnsiTheme="minorHAnsi"/>
          <w:color w:val="000000" w:themeColor="text1"/>
        </w:rPr>
        <w:tab/>
        <w:t>_____________________________________________</w:t>
      </w:r>
    </w:p>
    <w:p w14:paraId="0F13E0DB" w14:textId="3A40D9F9" w:rsidR="00253230" w:rsidRPr="00C133D3" w:rsidRDefault="001B4F8E" w:rsidP="0071395D">
      <w:pPr>
        <w:pBdr>
          <w:top w:val="single" w:sz="4" w:space="1" w:color="auto"/>
          <w:left w:val="single" w:sz="4" w:space="4" w:color="auto"/>
          <w:bottom w:val="single" w:sz="4" w:space="1" w:color="auto"/>
          <w:right w:val="single" w:sz="4" w:space="20" w:color="auto"/>
        </w:pBdr>
        <w:shd w:val="clear" w:color="auto" w:fill="F2F2F2" w:themeFill="background1" w:themeFillShade="F2"/>
        <w:rPr>
          <w:rFonts w:asciiTheme="minorHAnsi" w:hAnsiTheme="minorHAnsi"/>
          <w:color w:val="000000" w:themeColor="text1"/>
        </w:rPr>
      </w:pPr>
      <w:r>
        <w:rPr>
          <w:rFonts w:asciiTheme="minorHAnsi" w:hAnsiTheme="minorHAnsi"/>
          <w:color w:val="000000" w:themeColor="text1"/>
        </w:rPr>
        <w:t>LCDC</w:t>
      </w:r>
      <w:r w:rsidR="00253230" w:rsidRPr="00C133D3">
        <w:rPr>
          <w:rFonts w:asciiTheme="minorHAnsi" w:hAnsiTheme="minorHAnsi"/>
          <w:color w:val="000000" w:themeColor="text1"/>
        </w:rPr>
        <w:t>:</w:t>
      </w:r>
      <w:r w:rsidR="00253230" w:rsidRPr="00C133D3">
        <w:rPr>
          <w:rFonts w:asciiTheme="minorHAnsi" w:hAnsiTheme="minorHAnsi"/>
          <w:color w:val="000000" w:themeColor="text1"/>
        </w:rPr>
        <w:tab/>
        <w:t>_______________________________________________</w:t>
      </w:r>
    </w:p>
    <w:p w14:paraId="3E7664DD" w14:textId="5DC9622E" w:rsidR="00253230" w:rsidRPr="00C133D3" w:rsidRDefault="00253230" w:rsidP="0071395D">
      <w:pPr>
        <w:pBdr>
          <w:top w:val="single" w:sz="4" w:space="1" w:color="auto"/>
          <w:left w:val="single" w:sz="4" w:space="4" w:color="auto"/>
          <w:bottom w:val="single" w:sz="4" w:space="1" w:color="auto"/>
          <w:right w:val="single" w:sz="4" w:space="20" w:color="auto"/>
        </w:pBdr>
        <w:shd w:val="clear" w:color="auto" w:fill="F2F2F2" w:themeFill="background1" w:themeFillShade="F2"/>
        <w:spacing w:line="240" w:lineRule="auto"/>
        <w:rPr>
          <w:rFonts w:asciiTheme="minorHAnsi" w:hAnsiTheme="minorHAnsi"/>
          <w:color w:val="000000" w:themeColor="text1"/>
        </w:rPr>
      </w:pPr>
      <w:r w:rsidRPr="00C133D3">
        <w:rPr>
          <w:rFonts w:asciiTheme="minorHAnsi" w:hAnsiTheme="minorHAnsi"/>
          <w:color w:val="000000" w:themeColor="text1"/>
        </w:rPr>
        <w:t>Date:</w:t>
      </w:r>
      <w:r w:rsidRPr="00C133D3">
        <w:rPr>
          <w:rFonts w:asciiTheme="minorHAnsi" w:hAnsiTheme="minorHAnsi"/>
          <w:color w:val="000000" w:themeColor="text1"/>
        </w:rPr>
        <w:tab/>
        <w:t>________________________</w:t>
      </w:r>
    </w:p>
    <w:p w14:paraId="11C86238" w14:textId="77777777" w:rsidR="006E6A09" w:rsidRDefault="006E6A09" w:rsidP="0071395D">
      <w:pPr>
        <w:pBdr>
          <w:top w:val="single" w:sz="4" w:space="1" w:color="auto"/>
          <w:left w:val="single" w:sz="4" w:space="4" w:color="auto"/>
          <w:bottom w:val="single" w:sz="4" w:space="1" w:color="auto"/>
          <w:right w:val="single" w:sz="4" w:space="20" w:color="auto"/>
        </w:pBdr>
        <w:shd w:val="clear" w:color="auto" w:fill="F2F2F2" w:themeFill="background1" w:themeFillShade="F2"/>
        <w:spacing w:line="240" w:lineRule="auto"/>
        <w:rPr>
          <w:rFonts w:asciiTheme="minorHAnsi" w:hAnsiTheme="minorHAnsi"/>
          <w:color w:val="000000" w:themeColor="text1"/>
          <w:sz w:val="24"/>
          <w:szCs w:val="24"/>
        </w:rPr>
      </w:pPr>
    </w:p>
    <w:p w14:paraId="25771366" w14:textId="47D773F6" w:rsidR="00AC4B9D" w:rsidRDefault="00AC4B9D" w:rsidP="007F233E">
      <w:pPr>
        <w:spacing w:line="240" w:lineRule="auto"/>
        <w:rPr>
          <w:b/>
          <w:color w:val="808080" w:themeColor="background1" w:themeShade="80"/>
          <w:sz w:val="24"/>
          <w:szCs w:val="24"/>
        </w:rPr>
      </w:pPr>
    </w:p>
    <w:p w14:paraId="7000F464" w14:textId="77777777" w:rsidR="009275D1" w:rsidRDefault="009275D1" w:rsidP="00980DB8">
      <w:pPr>
        <w:pStyle w:val="Default"/>
        <w:jc w:val="center"/>
        <w:rPr>
          <w:rFonts w:asciiTheme="minorHAnsi" w:hAnsiTheme="minorHAnsi" w:cstheme="minorHAnsi"/>
          <w:b/>
          <w:sz w:val="32"/>
        </w:rPr>
      </w:pPr>
    </w:p>
    <w:p w14:paraId="5FFC0FFB" w14:textId="19125985" w:rsidR="00980DB8" w:rsidRDefault="00FE0DDE" w:rsidP="00980DB8">
      <w:pPr>
        <w:pStyle w:val="Default"/>
        <w:jc w:val="center"/>
        <w:rPr>
          <w:rFonts w:asciiTheme="minorHAnsi" w:hAnsiTheme="minorHAnsi" w:cstheme="minorHAnsi"/>
          <w:b/>
          <w:sz w:val="32"/>
        </w:rPr>
      </w:pPr>
      <w:r>
        <w:rPr>
          <w:rFonts w:asciiTheme="minorHAnsi" w:hAnsiTheme="minorHAnsi" w:cstheme="minorHAnsi"/>
          <w:b/>
          <w:sz w:val="32"/>
        </w:rPr>
        <w:lastRenderedPageBreak/>
        <w:t>A</w:t>
      </w:r>
      <w:r w:rsidR="00980DB8" w:rsidRPr="00B4479D">
        <w:rPr>
          <w:rFonts w:asciiTheme="minorHAnsi" w:hAnsiTheme="minorHAnsi" w:cstheme="minorHAnsi"/>
          <w:b/>
          <w:sz w:val="32"/>
        </w:rPr>
        <w:t xml:space="preserve">PPENDIX </w:t>
      </w:r>
      <w:r w:rsidR="00980DB8">
        <w:rPr>
          <w:rFonts w:asciiTheme="minorHAnsi" w:hAnsiTheme="minorHAnsi" w:cstheme="minorHAnsi"/>
          <w:b/>
          <w:sz w:val="32"/>
        </w:rPr>
        <w:t>A</w:t>
      </w:r>
    </w:p>
    <w:p w14:paraId="4CE7EA56" w14:textId="77777777" w:rsidR="004B6936" w:rsidRDefault="004B6936" w:rsidP="00980DB8">
      <w:pPr>
        <w:pStyle w:val="Default"/>
        <w:jc w:val="center"/>
        <w:rPr>
          <w:rFonts w:asciiTheme="minorHAnsi" w:hAnsiTheme="minorHAnsi" w:cstheme="minorHAnsi"/>
          <w:b/>
          <w:sz w:val="32"/>
        </w:rPr>
      </w:pPr>
    </w:p>
    <w:p w14:paraId="24405DB8" w14:textId="77777777" w:rsidR="00980DB8" w:rsidRPr="00B4479D" w:rsidRDefault="00980DB8" w:rsidP="00980DB8">
      <w:pPr>
        <w:pStyle w:val="Default"/>
        <w:jc w:val="center"/>
        <w:rPr>
          <w:rFonts w:asciiTheme="minorHAnsi" w:hAnsiTheme="minorHAnsi" w:cstheme="minorHAnsi"/>
          <w:b/>
          <w:sz w:val="32"/>
        </w:rPr>
      </w:pPr>
      <w:r>
        <w:rPr>
          <w:rFonts w:asciiTheme="minorHAnsi" w:hAnsiTheme="minorHAnsi" w:cstheme="minorHAnsi"/>
          <w:b/>
          <w:sz w:val="32"/>
        </w:rPr>
        <w:t>Statement on Public Finances</w:t>
      </w:r>
    </w:p>
    <w:p w14:paraId="545810BE" w14:textId="77777777" w:rsidR="00980DB8" w:rsidRDefault="00980DB8" w:rsidP="00980DB8">
      <w:pPr>
        <w:pStyle w:val="Default"/>
        <w:jc w:val="center"/>
        <w:rPr>
          <w:rFonts w:ascii="Times New Roman" w:hAnsi="Times New Roman" w:cs="Times New Roman"/>
          <w:b/>
          <w:i/>
          <w:color w:val="215868" w:themeColor="accent5" w:themeShade="80"/>
        </w:rPr>
      </w:pPr>
    </w:p>
    <w:p w14:paraId="49AFFA2E" w14:textId="77777777" w:rsidR="00980DB8" w:rsidRPr="001C3054" w:rsidRDefault="00980DB8" w:rsidP="00980DB8">
      <w:pPr>
        <w:pStyle w:val="Default"/>
        <w:jc w:val="center"/>
        <w:rPr>
          <w:rFonts w:ascii="Times New Roman" w:hAnsi="Times New Roman" w:cs="Times New Roman"/>
          <w:b/>
          <w:i/>
          <w:color w:val="215868" w:themeColor="accent5" w:themeShade="80"/>
        </w:rPr>
      </w:pPr>
      <w:r w:rsidRPr="001C3054">
        <w:rPr>
          <w:rFonts w:ascii="Times New Roman" w:hAnsi="Times New Roman" w:cs="Times New Roman"/>
          <w:b/>
          <w:i/>
          <w:color w:val="215868" w:themeColor="accent5" w:themeShade="80"/>
        </w:rPr>
        <w:t>This Statement should be brought to the attention of every grant receiving body</w:t>
      </w:r>
    </w:p>
    <w:p w14:paraId="7F1D8C0D" w14:textId="77777777" w:rsidR="00980DB8" w:rsidRPr="001C3054" w:rsidRDefault="00980DB8" w:rsidP="00980DB8">
      <w:pPr>
        <w:pStyle w:val="Default"/>
        <w:jc w:val="center"/>
        <w:rPr>
          <w:rFonts w:ascii="Times New Roman" w:hAnsi="Times New Roman" w:cs="Times New Roman"/>
          <w:b/>
          <w:color w:val="215868" w:themeColor="accent5" w:themeShade="80"/>
        </w:rPr>
      </w:pPr>
    </w:p>
    <w:p w14:paraId="2B92CAA8" w14:textId="77777777" w:rsidR="00980DB8" w:rsidRPr="001C3054" w:rsidRDefault="00980DB8" w:rsidP="00980DB8">
      <w:pPr>
        <w:pStyle w:val="Default"/>
        <w:jc w:val="center"/>
        <w:rPr>
          <w:rFonts w:ascii="Times New Roman" w:hAnsi="Times New Roman" w:cs="Times New Roman"/>
          <w:b/>
          <w:color w:val="215868" w:themeColor="accent5" w:themeShade="80"/>
        </w:rPr>
      </w:pPr>
      <w:r w:rsidRPr="001C3054">
        <w:rPr>
          <w:rFonts w:ascii="Times New Roman" w:hAnsi="Times New Roman" w:cs="Times New Roman"/>
          <w:b/>
          <w:color w:val="215868" w:themeColor="accent5" w:themeShade="80"/>
        </w:rPr>
        <w:t xml:space="preserve">If you are in receipt of public </w:t>
      </w:r>
      <w:proofErr w:type="gramStart"/>
      <w:r w:rsidRPr="001C3054">
        <w:rPr>
          <w:rFonts w:ascii="Times New Roman" w:hAnsi="Times New Roman" w:cs="Times New Roman"/>
          <w:b/>
          <w:color w:val="215868" w:themeColor="accent5" w:themeShade="80"/>
        </w:rPr>
        <w:t>funding</w:t>
      </w:r>
      <w:proofErr w:type="gramEnd"/>
      <w:r w:rsidRPr="001C3054">
        <w:rPr>
          <w:rFonts w:ascii="Times New Roman" w:hAnsi="Times New Roman" w:cs="Times New Roman"/>
          <w:b/>
          <w:color w:val="215868" w:themeColor="accent5" w:themeShade="80"/>
        </w:rPr>
        <w:t xml:space="preserve"> you should</w:t>
      </w:r>
    </w:p>
    <w:p w14:paraId="3975534B" w14:textId="77777777" w:rsidR="00980DB8" w:rsidRPr="001C3054" w:rsidRDefault="00980DB8" w:rsidP="00980DB8">
      <w:pPr>
        <w:pStyle w:val="Default"/>
        <w:jc w:val="center"/>
        <w:rPr>
          <w:rFonts w:ascii="Times New Roman" w:hAnsi="Times New Roman" w:cs="Times New Roman"/>
          <w:b/>
          <w:color w:val="215868" w:themeColor="accent5" w:themeShade="80"/>
        </w:rPr>
      </w:pPr>
    </w:p>
    <w:tbl>
      <w:tblPr>
        <w:tblStyle w:val="TableGrid"/>
        <w:tblW w:w="0" w:type="auto"/>
        <w:tblInd w:w="679" w:type="dxa"/>
        <w:tbl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insideH w:val="single" w:sz="24" w:space="0" w:color="215868" w:themeColor="accent5" w:themeShade="80"/>
          <w:insideV w:val="single" w:sz="24" w:space="0" w:color="215868" w:themeColor="accent5" w:themeShade="80"/>
        </w:tblBorders>
        <w:tblLook w:val="04A0" w:firstRow="1" w:lastRow="0" w:firstColumn="1" w:lastColumn="0" w:noHBand="0" w:noVBand="1"/>
      </w:tblPr>
      <w:tblGrid>
        <w:gridCol w:w="4490"/>
        <w:gridCol w:w="4519"/>
      </w:tblGrid>
      <w:tr w:rsidR="00980DB8" w:rsidRPr="001C3054" w14:paraId="4D9E632F" w14:textId="77777777" w:rsidTr="005E3DCA">
        <w:tc>
          <w:tcPr>
            <w:tcW w:w="4523" w:type="dxa"/>
          </w:tcPr>
          <w:p w14:paraId="650929ED"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2B9A6674" w14:textId="77777777" w:rsidR="00980DB8" w:rsidRPr="001C3054" w:rsidRDefault="00980DB8" w:rsidP="005E3DCA">
            <w:pPr>
              <w:pStyle w:val="Default"/>
              <w:jc w:val="center"/>
              <w:rPr>
                <w:rFonts w:ascii="Times New Roman" w:hAnsi="Times New Roman" w:cs="Times New Roman"/>
                <w:b/>
                <w:color w:val="215868" w:themeColor="accent5" w:themeShade="80"/>
              </w:rPr>
            </w:pPr>
            <w:r w:rsidRPr="001C3054">
              <w:rPr>
                <w:rFonts w:ascii="Times New Roman" w:hAnsi="Times New Roman" w:cs="Times New Roman"/>
                <w:b/>
                <w:color w:val="215868" w:themeColor="accent5" w:themeShade="80"/>
              </w:rPr>
              <w:t>Clarity</w:t>
            </w:r>
          </w:p>
          <w:p w14:paraId="5D59458F"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44CE5B7C"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Understand the purpose and </w:t>
            </w:r>
          </w:p>
          <w:p w14:paraId="3B988A66"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conditions of the funding and the </w:t>
            </w:r>
          </w:p>
          <w:p w14:paraId="6602498A"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outputs required</w:t>
            </w:r>
          </w:p>
          <w:p w14:paraId="00CC0ED9"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2F625AE6"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Apply funding only for the business </w:t>
            </w:r>
          </w:p>
          <w:p w14:paraId="6B45E8A5"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purposes for which they were </w:t>
            </w:r>
          </w:p>
          <w:p w14:paraId="73FAE508"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provided</w:t>
            </w:r>
          </w:p>
          <w:p w14:paraId="7B315977"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2F422A49"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Apply for funding drawdown only </w:t>
            </w:r>
          </w:p>
          <w:p w14:paraId="185CF655"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when required for business purposes</w:t>
            </w:r>
          </w:p>
          <w:p w14:paraId="4162DD1E"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08C99142"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Seek clarification from the grantor </w:t>
            </w:r>
          </w:p>
          <w:p w14:paraId="37D63DC9"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where necessary – on use of funds, </w:t>
            </w:r>
          </w:p>
          <w:p w14:paraId="310D1353"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governance and accountability </w:t>
            </w:r>
          </w:p>
          <w:p w14:paraId="5DAB1FAE"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arrangements</w:t>
            </w:r>
          </w:p>
          <w:p w14:paraId="08EB4FD3" w14:textId="77777777" w:rsidR="00980DB8" w:rsidRPr="001C3054" w:rsidRDefault="00980DB8" w:rsidP="005E3DCA">
            <w:pPr>
              <w:pStyle w:val="Default"/>
              <w:jc w:val="center"/>
              <w:rPr>
                <w:rFonts w:ascii="Times New Roman" w:hAnsi="Times New Roman" w:cs="Times New Roman"/>
                <w:color w:val="215868" w:themeColor="accent5" w:themeShade="80"/>
              </w:rPr>
            </w:pPr>
          </w:p>
        </w:tc>
        <w:tc>
          <w:tcPr>
            <w:tcW w:w="4549" w:type="dxa"/>
          </w:tcPr>
          <w:p w14:paraId="4661FD8F" w14:textId="77777777" w:rsidR="00980DB8" w:rsidRPr="001C3054" w:rsidRDefault="00980DB8" w:rsidP="005E3DCA">
            <w:pPr>
              <w:pStyle w:val="Default"/>
              <w:jc w:val="center"/>
              <w:rPr>
                <w:rFonts w:ascii="Times New Roman" w:hAnsi="Times New Roman" w:cs="Times New Roman"/>
                <w:b/>
                <w:color w:val="215868" w:themeColor="accent5" w:themeShade="80"/>
              </w:rPr>
            </w:pPr>
          </w:p>
          <w:p w14:paraId="384941B9" w14:textId="77777777" w:rsidR="00980DB8" w:rsidRPr="001C3054" w:rsidRDefault="00980DB8" w:rsidP="005E3DCA">
            <w:pPr>
              <w:pStyle w:val="Default"/>
              <w:jc w:val="center"/>
              <w:rPr>
                <w:rFonts w:ascii="Times New Roman" w:hAnsi="Times New Roman" w:cs="Times New Roman"/>
                <w:b/>
                <w:color w:val="215868" w:themeColor="accent5" w:themeShade="80"/>
              </w:rPr>
            </w:pPr>
            <w:r w:rsidRPr="001C3054">
              <w:rPr>
                <w:rFonts w:ascii="Times New Roman" w:hAnsi="Times New Roman" w:cs="Times New Roman"/>
                <w:b/>
                <w:color w:val="215868" w:themeColor="accent5" w:themeShade="80"/>
              </w:rPr>
              <w:t>Governance</w:t>
            </w:r>
          </w:p>
          <w:p w14:paraId="6D6B29D3"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433078C4" w14:textId="77777777" w:rsidR="00980DB8" w:rsidRPr="001C3054" w:rsidRDefault="00980DB8" w:rsidP="005E3DCA">
            <w:pPr>
              <w:pStyle w:val="Default"/>
              <w:jc w:val="center"/>
              <w:rPr>
                <w:rFonts w:ascii="Times New Roman" w:hAnsi="Times New Roman" w:cs="Times New Roman"/>
                <w:i/>
                <w:color w:val="215868" w:themeColor="accent5" w:themeShade="80"/>
              </w:rPr>
            </w:pPr>
            <w:r w:rsidRPr="001C3054">
              <w:rPr>
                <w:rFonts w:ascii="Times New Roman" w:hAnsi="Times New Roman" w:cs="Times New Roman"/>
                <w:i/>
                <w:color w:val="215868" w:themeColor="accent5" w:themeShade="80"/>
              </w:rPr>
              <w:t xml:space="preserve">Ensure appropriate governance </w:t>
            </w:r>
          </w:p>
          <w:p w14:paraId="3595CD72" w14:textId="77777777" w:rsidR="00980DB8" w:rsidRPr="001C3054" w:rsidRDefault="00980DB8" w:rsidP="005E3DCA">
            <w:pPr>
              <w:pStyle w:val="Default"/>
              <w:jc w:val="center"/>
              <w:rPr>
                <w:rFonts w:ascii="Times New Roman" w:hAnsi="Times New Roman" w:cs="Times New Roman"/>
                <w:i/>
                <w:color w:val="215868" w:themeColor="accent5" w:themeShade="80"/>
              </w:rPr>
            </w:pPr>
            <w:r w:rsidRPr="001C3054">
              <w:rPr>
                <w:rFonts w:ascii="Times New Roman" w:hAnsi="Times New Roman" w:cs="Times New Roman"/>
                <w:i/>
                <w:color w:val="215868" w:themeColor="accent5" w:themeShade="80"/>
              </w:rPr>
              <w:t>arrangements are in place for:</w:t>
            </w:r>
          </w:p>
          <w:p w14:paraId="4EF76AE0"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04CBF2C3"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Oversight and administration of funding</w:t>
            </w:r>
          </w:p>
          <w:p w14:paraId="1F2CDF16"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177703F8"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Control and safeguarding of funds from </w:t>
            </w:r>
          </w:p>
          <w:p w14:paraId="4BE004AE"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misuse, </w:t>
            </w:r>
            <w:proofErr w:type="gramStart"/>
            <w:r w:rsidRPr="001C3054">
              <w:rPr>
                <w:rFonts w:ascii="Times New Roman" w:hAnsi="Times New Roman" w:cs="Times New Roman"/>
                <w:color w:val="215868" w:themeColor="accent5" w:themeShade="80"/>
              </w:rPr>
              <w:t>misappropriation</w:t>
            </w:r>
            <w:proofErr w:type="gramEnd"/>
            <w:r w:rsidRPr="001C3054">
              <w:rPr>
                <w:rFonts w:ascii="Times New Roman" w:hAnsi="Times New Roman" w:cs="Times New Roman"/>
                <w:color w:val="215868" w:themeColor="accent5" w:themeShade="80"/>
              </w:rPr>
              <w:t xml:space="preserve"> and fraud</w:t>
            </w:r>
          </w:p>
          <w:p w14:paraId="6C205AE7"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304C4C00"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Accounting </w:t>
            </w:r>
            <w:r>
              <w:rPr>
                <w:rFonts w:ascii="Times New Roman" w:hAnsi="Times New Roman" w:cs="Times New Roman"/>
                <w:color w:val="215868" w:themeColor="accent5" w:themeShade="80"/>
              </w:rPr>
              <w:t>records which can provide</w:t>
            </w:r>
            <w:r w:rsidRPr="001C3054">
              <w:rPr>
                <w:rFonts w:ascii="Times New Roman" w:hAnsi="Times New Roman" w:cs="Times New Roman"/>
                <w:color w:val="215868" w:themeColor="accent5" w:themeShade="80"/>
              </w:rPr>
              <w:t xml:space="preserve">, at any time, reliable financial information </w:t>
            </w:r>
          </w:p>
          <w:p w14:paraId="7A0C6E0B"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on the purpose, application and balance remaining of the public funding</w:t>
            </w:r>
          </w:p>
          <w:p w14:paraId="49E6983A"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2E6AC934"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Accounting for the amount and source of the funding, its application and </w:t>
            </w:r>
          </w:p>
          <w:p w14:paraId="51B5AB74"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outputs/outcomes</w:t>
            </w:r>
          </w:p>
          <w:p w14:paraId="417F59A2" w14:textId="77777777" w:rsidR="00980DB8" w:rsidRPr="001C3054" w:rsidRDefault="00980DB8" w:rsidP="005E3DCA">
            <w:pPr>
              <w:pStyle w:val="Default"/>
              <w:jc w:val="center"/>
              <w:rPr>
                <w:rFonts w:ascii="Times New Roman" w:hAnsi="Times New Roman" w:cs="Times New Roman"/>
                <w:color w:val="215868" w:themeColor="accent5" w:themeShade="80"/>
              </w:rPr>
            </w:pPr>
          </w:p>
        </w:tc>
      </w:tr>
      <w:tr w:rsidR="00980DB8" w:rsidRPr="001C3054" w14:paraId="3C2E208B" w14:textId="77777777" w:rsidTr="005E3DCA">
        <w:tc>
          <w:tcPr>
            <w:tcW w:w="4523" w:type="dxa"/>
          </w:tcPr>
          <w:p w14:paraId="504FD8EA"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224176DB" w14:textId="77777777" w:rsidR="00980DB8" w:rsidRPr="001C3054" w:rsidRDefault="00980DB8" w:rsidP="005E3DCA">
            <w:pPr>
              <w:pStyle w:val="Default"/>
              <w:jc w:val="center"/>
              <w:rPr>
                <w:rFonts w:ascii="Times New Roman" w:hAnsi="Times New Roman" w:cs="Times New Roman"/>
                <w:b/>
                <w:color w:val="215868" w:themeColor="accent5" w:themeShade="80"/>
              </w:rPr>
            </w:pPr>
            <w:r w:rsidRPr="001C3054">
              <w:rPr>
                <w:rFonts w:ascii="Times New Roman" w:hAnsi="Times New Roman" w:cs="Times New Roman"/>
                <w:b/>
                <w:color w:val="215868" w:themeColor="accent5" w:themeShade="80"/>
              </w:rPr>
              <w:t>Value for Money</w:t>
            </w:r>
          </w:p>
          <w:p w14:paraId="44796DF9"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017CCF10" w14:textId="77777777" w:rsidR="00980DB8" w:rsidRPr="001C3054" w:rsidRDefault="00980DB8" w:rsidP="005E3DCA">
            <w:pPr>
              <w:pStyle w:val="Default"/>
              <w:jc w:val="center"/>
              <w:rPr>
                <w:rFonts w:ascii="Times New Roman" w:hAnsi="Times New Roman" w:cs="Times New Roman"/>
                <w:i/>
                <w:color w:val="215868" w:themeColor="accent5" w:themeShade="80"/>
              </w:rPr>
            </w:pPr>
            <w:r w:rsidRPr="001C3054">
              <w:rPr>
                <w:rFonts w:ascii="Times New Roman" w:hAnsi="Times New Roman" w:cs="Times New Roman"/>
                <w:i/>
                <w:color w:val="215868" w:themeColor="accent5" w:themeShade="80"/>
              </w:rPr>
              <w:t xml:space="preserve">Be </w:t>
            </w:r>
            <w:proofErr w:type="gramStart"/>
            <w:r w:rsidRPr="001C3054">
              <w:rPr>
                <w:rFonts w:ascii="Times New Roman" w:hAnsi="Times New Roman" w:cs="Times New Roman"/>
                <w:i/>
                <w:color w:val="215868" w:themeColor="accent5" w:themeShade="80"/>
              </w:rPr>
              <w:t>in a position</w:t>
            </w:r>
            <w:proofErr w:type="gramEnd"/>
            <w:r w:rsidRPr="001C3054">
              <w:rPr>
                <w:rFonts w:ascii="Times New Roman" w:hAnsi="Times New Roman" w:cs="Times New Roman"/>
                <w:i/>
                <w:color w:val="215868" w:themeColor="accent5" w:themeShade="80"/>
              </w:rPr>
              <w:t xml:space="preserve"> to provide evidence on:</w:t>
            </w:r>
          </w:p>
          <w:p w14:paraId="2C2057FB"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6FDBF061"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Effective use of funds</w:t>
            </w:r>
          </w:p>
          <w:p w14:paraId="63A1A76B"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4BA0A4F0"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Value achieved in the application of funds</w:t>
            </w:r>
          </w:p>
          <w:p w14:paraId="6CE468B2"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119168E2"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Avoidance of waste and extravagance</w:t>
            </w:r>
          </w:p>
        </w:tc>
        <w:tc>
          <w:tcPr>
            <w:tcW w:w="4549" w:type="dxa"/>
          </w:tcPr>
          <w:p w14:paraId="12714F17"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1FF3E68C" w14:textId="77777777" w:rsidR="00980DB8" w:rsidRPr="001C3054" w:rsidRDefault="00980DB8" w:rsidP="005E3DCA">
            <w:pPr>
              <w:pStyle w:val="Default"/>
              <w:jc w:val="center"/>
              <w:rPr>
                <w:rFonts w:ascii="Times New Roman" w:hAnsi="Times New Roman" w:cs="Times New Roman"/>
                <w:b/>
                <w:color w:val="215868" w:themeColor="accent5" w:themeShade="80"/>
              </w:rPr>
            </w:pPr>
            <w:r w:rsidRPr="001C3054">
              <w:rPr>
                <w:rFonts w:ascii="Times New Roman" w:hAnsi="Times New Roman" w:cs="Times New Roman"/>
                <w:b/>
                <w:color w:val="215868" w:themeColor="accent5" w:themeShade="80"/>
              </w:rPr>
              <w:t>Fairness</w:t>
            </w:r>
          </w:p>
          <w:p w14:paraId="6AE03D62"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379FBF1B"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Manage public funds with the highest </w:t>
            </w:r>
          </w:p>
          <w:p w14:paraId="067334DF"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degree of honesty and integrity</w:t>
            </w:r>
          </w:p>
          <w:p w14:paraId="0CBFFC1F"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3C37F213"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Act in a manner which complies with </w:t>
            </w:r>
          </w:p>
          <w:p w14:paraId="494EA150"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relevant laws and obligations (</w:t>
            </w:r>
            <w:proofErr w:type="gramStart"/>
            <w:r w:rsidRPr="001C3054">
              <w:rPr>
                <w:rFonts w:ascii="Times New Roman" w:hAnsi="Times New Roman" w:cs="Times New Roman"/>
                <w:color w:val="215868" w:themeColor="accent5" w:themeShade="80"/>
              </w:rPr>
              <w:t>e.g.</w:t>
            </w:r>
            <w:proofErr w:type="gramEnd"/>
            <w:r w:rsidRPr="001C3054">
              <w:rPr>
                <w:rFonts w:ascii="Times New Roman" w:hAnsi="Times New Roman" w:cs="Times New Roman"/>
                <w:color w:val="215868" w:themeColor="accent5" w:themeShade="80"/>
              </w:rPr>
              <w:t xml:space="preserve"> tax, </w:t>
            </w:r>
          </w:p>
          <w:p w14:paraId="688F4ECE"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minimum wages)</w:t>
            </w:r>
          </w:p>
          <w:p w14:paraId="5CCF1F62"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10F3D7AF"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Procure goods and services in a fair and </w:t>
            </w:r>
          </w:p>
          <w:p w14:paraId="75A60952"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transparent manner</w:t>
            </w:r>
          </w:p>
          <w:p w14:paraId="7DC08A31" w14:textId="77777777" w:rsidR="00980DB8" w:rsidRPr="001C3054" w:rsidRDefault="00980DB8" w:rsidP="005E3DCA">
            <w:pPr>
              <w:pStyle w:val="Default"/>
              <w:jc w:val="center"/>
              <w:rPr>
                <w:rFonts w:ascii="Times New Roman" w:hAnsi="Times New Roman" w:cs="Times New Roman"/>
                <w:color w:val="215868" w:themeColor="accent5" w:themeShade="80"/>
              </w:rPr>
            </w:pPr>
          </w:p>
          <w:p w14:paraId="5E82804C" w14:textId="77777777" w:rsidR="00980DB8" w:rsidRPr="001C3054" w:rsidRDefault="00980DB8" w:rsidP="005E3DCA">
            <w:pPr>
              <w:pStyle w:val="Default"/>
              <w:jc w:val="center"/>
              <w:rPr>
                <w:rFonts w:ascii="Times New Roman" w:hAnsi="Times New Roman" w:cs="Times New Roman"/>
                <w:color w:val="215868" w:themeColor="accent5" w:themeShade="80"/>
              </w:rPr>
            </w:pPr>
            <w:r w:rsidRPr="001C3054">
              <w:rPr>
                <w:rFonts w:ascii="Times New Roman" w:hAnsi="Times New Roman" w:cs="Times New Roman"/>
                <w:color w:val="215868" w:themeColor="accent5" w:themeShade="80"/>
              </w:rPr>
              <w:t xml:space="preserve">Act fairly, responsibly, and openly in your </w:t>
            </w:r>
          </w:p>
          <w:p w14:paraId="4F80BF3F" w14:textId="77777777" w:rsidR="00980DB8" w:rsidRPr="001C3054" w:rsidRDefault="00980DB8" w:rsidP="005E3DCA">
            <w:pPr>
              <w:pStyle w:val="Default"/>
              <w:jc w:val="center"/>
              <w:rPr>
                <w:rFonts w:ascii="Times New Roman" w:hAnsi="Times New Roman" w:cs="Times New Roman"/>
                <w:color w:val="215868" w:themeColor="accent5" w:themeShade="80"/>
              </w:rPr>
            </w:pPr>
            <w:r>
              <w:rPr>
                <w:rFonts w:ascii="Times New Roman" w:hAnsi="Times New Roman" w:cs="Times New Roman"/>
                <w:color w:val="215868" w:themeColor="accent5" w:themeShade="80"/>
              </w:rPr>
              <w:t>dealings with your G</w:t>
            </w:r>
            <w:r w:rsidRPr="001C3054">
              <w:rPr>
                <w:rFonts w:ascii="Times New Roman" w:hAnsi="Times New Roman" w:cs="Times New Roman"/>
                <w:color w:val="215868" w:themeColor="accent5" w:themeShade="80"/>
              </w:rPr>
              <w:t>rantor</w:t>
            </w:r>
          </w:p>
          <w:p w14:paraId="1935B359" w14:textId="77777777" w:rsidR="00980DB8" w:rsidRPr="001C3054" w:rsidRDefault="00980DB8" w:rsidP="005E3DCA">
            <w:pPr>
              <w:pStyle w:val="Default"/>
              <w:jc w:val="center"/>
              <w:rPr>
                <w:rFonts w:ascii="Times New Roman" w:hAnsi="Times New Roman" w:cs="Times New Roman"/>
                <w:color w:val="215868" w:themeColor="accent5" w:themeShade="80"/>
              </w:rPr>
            </w:pPr>
          </w:p>
        </w:tc>
      </w:tr>
    </w:tbl>
    <w:p w14:paraId="7113BF80" w14:textId="2D9C36E6" w:rsidR="004414C5" w:rsidRPr="00FE21D9" w:rsidRDefault="00980DB8" w:rsidP="004B6936">
      <w:pPr>
        <w:pStyle w:val="Default"/>
        <w:rPr>
          <w:b/>
        </w:rPr>
      </w:pPr>
      <w:r>
        <w:rPr>
          <w:rFonts w:asciiTheme="minorHAnsi" w:hAnsiTheme="minorHAnsi" w:cstheme="minorHAnsi"/>
          <w:color w:val="auto"/>
          <w:sz w:val="22"/>
          <w:szCs w:val="20"/>
        </w:rPr>
        <w:t xml:space="preserve"> </w:t>
      </w:r>
    </w:p>
    <w:sectPr w:rsidR="004414C5" w:rsidRPr="00FE21D9" w:rsidSect="00182769">
      <w:footerReference w:type="default" r:id="rId19"/>
      <w:pgSz w:w="12242" w:h="15842" w:code="1"/>
      <w:pgMar w:top="1247" w:right="1247" w:bottom="124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1B08" w14:textId="77777777" w:rsidR="00F97DFF" w:rsidRDefault="00F97DFF" w:rsidP="009C4ADF">
      <w:pPr>
        <w:spacing w:after="0" w:line="240" w:lineRule="auto"/>
      </w:pPr>
      <w:r>
        <w:separator/>
      </w:r>
    </w:p>
  </w:endnote>
  <w:endnote w:type="continuationSeparator" w:id="0">
    <w:p w14:paraId="57AE9959" w14:textId="77777777" w:rsidR="00F97DFF" w:rsidRDefault="00F97DFF" w:rsidP="009C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788081"/>
      <w:docPartObj>
        <w:docPartGallery w:val="Page Numbers (Bottom of Page)"/>
        <w:docPartUnique/>
      </w:docPartObj>
    </w:sdtPr>
    <w:sdtEndPr>
      <w:rPr>
        <w:noProof/>
      </w:rPr>
    </w:sdtEndPr>
    <w:sdtContent>
      <w:p w14:paraId="1CDA803E" w14:textId="29DFBC89" w:rsidR="009C4ADF" w:rsidRDefault="009C4ADF">
        <w:pPr>
          <w:pStyle w:val="Footer"/>
          <w:jc w:val="center"/>
        </w:pPr>
        <w:r>
          <w:fldChar w:fldCharType="begin"/>
        </w:r>
        <w:r>
          <w:instrText xml:space="preserve"> PAGE   \* MERGEFORMAT </w:instrText>
        </w:r>
        <w:r>
          <w:fldChar w:fldCharType="separate"/>
        </w:r>
        <w:r w:rsidR="00964A12">
          <w:rPr>
            <w:noProof/>
          </w:rPr>
          <w:t>1</w:t>
        </w:r>
        <w:r>
          <w:rPr>
            <w:noProof/>
          </w:rPr>
          <w:fldChar w:fldCharType="end"/>
        </w:r>
      </w:p>
    </w:sdtContent>
  </w:sdt>
  <w:p w14:paraId="4DDB130E" w14:textId="77777777" w:rsidR="009C4ADF" w:rsidRDefault="009C4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646B" w14:textId="77777777" w:rsidR="00F97DFF" w:rsidRDefault="00F97DFF" w:rsidP="009C4ADF">
      <w:pPr>
        <w:spacing w:after="0" w:line="240" w:lineRule="auto"/>
      </w:pPr>
      <w:r>
        <w:separator/>
      </w:r>
    </w:p>
  </w:footnote>
  <w:footnote w:type="continuationSeparator" w:id="0">
    <w:p w14:paraId="20CBEBE4" w14:textId="77777777" w:rsidR="00F97DFF" w:rsidRDefault="00F97DFF" w:rsidP="009C4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60927BF"/>
    <w:multiLevelType w:val="hybridMultilevel"/>
    <w:tmpl w:val="A516B5D6"/>
    <w:lvl w:ilvl="0" w:tplc="959C0900">
      <w:numFmt w:val="bullet"/>
      <w:lvlText w:val="-"/>
      <w:lvlJc w:val="left"/>
      <w:pPr>
        <w:ind w:left="516" w:hanging="360"/>
      </w:pPr>
      <w:rPr>
        <w:rFonts w:ascii="Calibri" w:eastAsia="Calibri" w:hAnsi="Calibri" w:cs="Times New Roman" w:hint="default"/>
        <w:b w:val="0"/>
      </w:rPr>
    </w:lvl>
    <w:lvl w:ilvl="1" w:tplc="18090003" w:tentative="1">
      <w:start w:val="1"/>
      <w:numFmt w:val="bullet"/>
      <w:lvlText w:val="o"/>
      <w:lvlJc w:val="left"/>
      <w:pPr>
        <w:ind w:left="1236" w:hanging="360"/>
      </w:pPr>
      <w:rPr>
        <w:rFonts w:ascii="Courier New" w:hAnsi="Courier New" w:cs="Courier New" w:hint="default"/>
      </w:rPr>
    </w:lvl>
    <w:lvl w:ilvl="2" w:tplc="18090005" w:tentative="1">
      <w:start w:val="1"/>
      <w:numFmt w:val="bullet"/>
      <w:lvlText w:val=""/>
      <w:lvlJc w:val="left"/>
      <w:pPr>
        <w:ind w:left="1956" w:hanging="360"/>
      </w:pPr>
      <w:rPr>
        <w:rFonts w:ascii="Wingdings" w:hAnsi="Wingdings" w:hint="default"/>
      </w:rPr>
    </w:lvl>
    <w:lvl w:ilvl="3" w:tplc="18090001" w:tentative="1">
      <w:start w:val="1"/>
      <w:numFmt w:val="bullet"/>
      <w:lvlText w:val=""/>
      <w:lvlJc w:val="left"/>
      <w:pPr>
        <w:ind w:left="2676" w:hanging="360"/>
      </w:pPr>
      <w:rPr>
        <w:rFonts w:ascii="Symbol" w:hAnsi="Symbol" w:hint="default"/>
      </w:rPr>
    </w:lvl>
    <w:lvl w:ilvl="4" w:tplc="18090003" w:tentative="1">
      <w:start w:val="1"/>
      <w:numFmt w:val="bullet"/>
      <w:lvlText w:val="o"/>
      <w:lvlJc w:val="left"/>
      <w:pPr>
        <w:ind w:left="3396" w:hanging="360"/>
      </w:pPr>
      <w:rPr>
        <w:rFonts w:ascii="Courier New" w:hAnsi="Courier New" w:cs="Courier New" w:hint="default"/>
      </w:rPr>
    </w:lvl>
    <w:lvl w:ilvl="5" w:tplc="18090005" w:tentative="1">
      <w:start w:val="1"/>
      <w:numFmt w:val="bullet"/>
      <w:lvlText w:val=""/>
      <w:lvlJc w:val="left"/>
      <w:pPr>
        <w:ind w:left="4116" w:hanging="360"/>
      </w:pPr>
      <w:rPr>
        <w:rFonts w:ascii="Wingdings" w:hAnsi="Wingdings" w:hint="default"/>
      </w:rPr>
    </w:lvl>
    <w:lvl w:ilvl="6" w:tplc="18090001" w:tentative="1">
      <w:start w:val="1"/>
      <w:numFmt w:val="bullet"/>
      <w:lvlText w:val=""/>
      <w:lvlJc w:val="left"/>
      <w:pPr>
        <w:ind w:left="4836" w:hanging="360"/>
      </w:pPr>
      <w:rPr>
        <w:rFonts w:ascii="Symbol" w:hAnsi="Symbol" w:hint="default"/>
      </w:rPr>
    </w:lvl>
    <w:lvl w:ilvl="7" w:tplc="18090003" w:tentative="1">
      <w:start w:val="1"/>
      <w:numFmt w:val="bullet"/>
      <w:lvlText w:val="o"/>
      <w:lvlJc w:val="left"/>
      <w:pPr>
        <w:ind w:left="5556" w:hanging="360"/>
      </w:pPr>
      <w:rPr>
        <w:rFonts w:ascii="Courier New" w:hAnsi="Courier New" w:cs="Courier New" w:hint="default"/>
      </w:rPr>
    </w:lvl>
    <w:lvl w:ilvl="8" w:tplc="18090005" w:tentative="1">
      <w:start w:val="1"/>
      <w:numFmt w:val="bullet"/>
      <w:lvlText w:val=""/>
      <w:lvlJc w:val="left"/>
      <w:pPr>
        <w:ind w:left="6276" w:hanging="360"/>
      </w:pPr>
      <w:rPr>
        <w:rFonts w:ascii="Wingdings" w:hAnsi="Wingdings" w:hint="default"/>
      </w:rPr>
    </w:lvl>
  </w:abstractNum>
  <w:abstractNum w:abstractNumId="5" w15:restartNumberingAfterBreak="0">
    <w:nsid w:val="796F6F07"/>
    <w:multiLevelType w:val="hybridMultilevel"/>
    <w:tmpl w:val="457884B4"/>
    <w:lvl w:ilvl="0" w:tplc="26D87E64">
      <w:start w:val="30"/>
      <w:numFmt w:val="bullet"/>
      <w:lvlText w:val="-"/>
      <w:lvlJc w:val="left"/>
      <w:pPr>
        <w:ind w:left="720" w:hanging="360"/>
      </w:pPr>
      <w:rPr>
        <w:rFonts w:ascii="Calibri" w:eastAsia="Calibri" w:hAnsi="Calibri" w:cs="Calibri" w:hint="default"/>
        <w:b/>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72DE2"/>
    <w:rsid w:val="00093F62"/>
    <w:rsid w:val="000A0266"/>
    <w:rsid w:val="000D7A19"/>
    <w:rsid w:val="000E0982"/>
    <w:rsid w:val="000F2A1D"/>
    <w:rsid w:val="001016B9"/>
    <w:rsid w:val="00116ED9"/>
    <w:rsid w:val="0013773F"/>
    <w:rsid w:val="00157349"/>
    <w:rsid w:val="00165C03"/>
    <w:rsid w:val="00165E48"/>
    <w:rsid w:val="00182769"/>
    <w:rsid w:val="001833F6"/>
    <w:rsid w:val="001A4C1D"/>
    <w:rsid w:val="001A7B5C"/>
    <w:rsid w:val="001B4F8E"/>
    <w:rsid w:val="001D1F69"/>
    <w:rsid w:val="001E70FE"/>
    <w:rsid w:val="00216128"/>
    <w:rsid w:val="002260E2"/>
    <w:rsid w:val="00227FDC"/>
    <w:rsid w:val="00237C5D"/>
    <w:rsid w:val="00246FDB"/>
    <w:rsid w:val="00253230"/>
    <w:rsid w:val="00271388"/>
    <w:rsid w:val="002D49CA"/>
    <w:rsid w:val="002E6243"/>
    <w:rsid w:val="002F7F43"/>
    <w:rsid w:val="003054F2"/>
    <w:rsid w:val="00307AD2"/>
    <w:rsid w:val="00314130"/>
    <w:rsid w:val="00326B04"/>
    <w:rsid w:val="003566D9"/>
    <w:rsid w:val="003637C0"/>
    <w:rsid w:val="003E567A"/>
    <w:rsid w:val="003E699D"/>
    <w:rsid w:val="00403100"/>
    <w:rsid w:val="004414C5"/>
    <w:rsid w:val="00443862"/>
    <w:rsid w:val="004577C6"/>
    <w:rsid w:val="00466836"/>
    <w:rsid w:val="00493C69"/>
    <w:rsid w:val="004A08C2"/>
    <w:rsid w:val="004B6936"/>
    <w:rsid w:val="004D62C8"/>
    <w:rsid w:val="004F3C71"/>
    <w:rsid w:val="00512BC7"/>
    <w:rsid w:val="00517730"/>
    <w:rsid w:val="00523840"/>
    <w:rsid w:val="005311AE"/>
    <w:rsid w:val="00533E95"/>
    <w:rsid w:val="00546947"/>
    <w:rsid w:val="00564572"/>
    <w:rsid w:val="00570F57"/>
    <w:rsid w:val="0058112A"/>
    <w:rsid w:val="005B4306"/>
    <w:rsid w:val="005C46DA"/>
    <w:rsid w:val="005D65A0"/>
    <w:rsid w:val="005F69A5"/>
    <w:rsid w:val="00631F6B"/>
    <w:rsid w:val="00655FE7"/>
    <w:rsid w:val="0067418D"/>
    <w:rsid w:val="00687175"/>
    <w:rsid w:val="006C5A04"/>
    <w:rsid w:val="006D7B7F"/>
    <w:rsid w:val="006E0C75"/>
    <w:rsid w:val="006E6A09"/>
    <w:rsid w:val="0071395D"/>
    <w:rsid w:val="00725704"/>
    <w:rsid w:val="00736857"/>
    <w:rsid w:val="0075154F"/>
    <w:rsid w:val="007518D1"/>
    <w:rsid w:val="00751FD2"/>
    <w:rsid w:val="00752131"/>
    <w:rsid w:val="00780996"/>
    <w:rsid w:val="00781CB6"/>
    <w:rsid w:val="007B4191"/>
    <w:rsid w:val="007D69D0"/>
    <w:rsid w:val="007D6DF6"/>
    <w:rsid w:val="007F0446"/>
    <w:rsid w:val="007F233E"/>
    <w:rsid w:val="0080375F"/>
    <w:rsid w:val="0085061E"/>
    <w:rsid w:val="008845DA"/>
    <w:rsid w:val="008904CC"/>
    <w:rsid w:val="008917D8"/>
    <w:rsid w:val="008B0814"/>
    <w:rsid w:val="008C5620"/>
    <w:rsid w:val="008D1F99"/>
    <w:rsid w:val="008E313A"/>
    <w:rsid w:val="008F1023"/>
    <w:rsid w:val="008F6A8B"/>
    <w:rsid w:val="00923167"/>
    <w:rsid w:val="009275D1"/>
    <w:rsid w:val="00933C9D"/>
    <w:rsid w:val="0096290A"/>
    <w:rsid w:val="00963B92"/>
    <w:rsid w:val="00964A12"/>
    <w:rsid w:val="0097488F"/>
    <w:rsid w:val="00980DB8"/>
    <w:rsid w:val="009864E3"/>
    <w:rsid w:val="00991B9C"/>
    <w:rsid w:val="009C4ADF"/>
    <w:rsid w:val="009D6A2E"/>
    <w:rsid w:val="009F7132"/>
    <w:rsid w:val="00A07611"/>
    <w:rsid w:val="00A50A31"/>
    <w:rsid w:val="00A53FB8"/>
    <w:rsid w:val="00A97808"/>
    <w:rsid w:val="00AB03C0"/>
    <w:rsid w:val="00AB5CF5"/>
    <w:rsid w:val="00AC18B4"/>
    <w:rsid w:val="00AC4B9D"/>
    <w:rsid w:val="00AD3E96"/>
    <w:rsid w:val="00AE1788"/>
    <w:rsid w:val="00B149F9"/>
    <w:rsid w:val="00B1651D"/>
    <w:rsid w:val="00B21A68"/>
    <w:rsid w:val="00B22454"/>
    <w:rsid w:val="00B50990"/>
    <w:rsid w:val="00B51506"/>
    <w:rsid w:val="00B53BC1"/>
    <w:rsid w:val="00B64663"/>
    <w:rsid w:val="00B80522"/>
    <w:rsid w:val="00BC396E"/>
    <w:rsid w:val="00BF6BE1"/>
    <w:rsid w:val="00C12BEB"/>
    <w:rsid w:val="00C12E58"/>
    <w:rsid w:val="00C133D3"/>
    <w:rsid w:val="00C169AB"/>
    <w:rsid w:val="00C17098"/>
    <w:rsid w:val="00C20AA1"/>
    <w:rsid w:val="00C22A3E"/>
    <w:rsid w:val="00C437A3"/>
    <w:rsid w:val="00C8500C"/>
    <w:rsid w:val="00CA0D0F"/>
    <w:rsid w:val="00CD1948"/>
    <w:rsid w:val="00D044C2"/>
    <w:rsid w:val="00D36CB6"/>
    <w:rsid w:val="00D522D7"/>
    <w:rsid w:val="00D821DA"/>
    <w:rsid w:val="00DE7EDE"/>
    <w:rsid w:val="00DF19C0"/>
    <w:rsid w:val="00E0345F"/>
    <w:rsid w:val="00E206E0"/>
    <w:rsid w:val="00E4392F"/>
    <w:rsid w:val="00E709A4"/>
    <w:rsid w:val="00E77534"/>
    <w:rsid w:val="00E90592"/>
    <w:rsid w:val="00EA3283"/>
    <w:rsid w:val="00EB66F0"/>
    <w:rsid w:val="00ED3C54"/>
    <w:rsid w:val="00F131D3"/>
    <w:rsid w:val="00F24FFA"/>
    <w:rsid w:val="00F25109"/>
    <w:rsid w:val="00F65173"/>
    <w:rsid w:val="00F71A7C"/>
    <w:rsid w:val="00F74440"/>
    <w:rsid w:val="00F83E81"/>
    <w:rsid w:val="00F97DFF"/>
    <w:rsid w:val="00FB6461"/>
    <w:rsid w:val="00FE06EE"/>
    <w:rsid w:val="00FE0DDE"/>
    <w:rsid w:val="00FE21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77AB3"/>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131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basedOn w:val="Normal"/>
    <w:link w:val="ListParagraphChar"/>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FB8"/>
    <w:rPr>
      <w:sz w:val="16"/>
      <w:szCs w:val="16"/>
    </w:rPr>
  </w:style>
  <w:style w:type="character" w:customStyle="1" w:styleId="Heading1Char">
    <w:name w:val="Heading 1 Char"/>
    <w:basedOn w:val="DefaultParagraphFont"/>
    <w:link w:val="Heading1"/>
    <w:uiPriority w:val="9"/>
    <w:rsid w:val="00F131D3"/>
    <w:rPr>
      <w:rFonts w:asciiTheme="majorHAnsi" w:eastAsiaTheme="majorEastAsia" w:hAnsiTheme="majorHAnsi" w:cstheme="majorBidi"/>
      <w:color w:val="365F91" w:themeColor="accent1" w:themeShade="BF"/>
      <w:sz w:val="32"/>
      <w:szCs w:val="32"/>
      <w:lang w:eastAsia="en-US"/>
    </w:rPr>
  </w:style>
  <w:style w:type="paragraph" w:styleId="Header">
    <w:name w:val="header"/>
    <w:basedOn w:val="Normal"/>
    <w:link w:val="HeaderChar"/>
    <w:uiPriority w:val="99"/>
    <w:unhideWhenUsed/>
    <w:rsid w:val="009C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ADF"/>
    <w:rPr>
      <w:rFonts w:ascii="Calibri" w:eastAsia="Calibri" w:hAnsi="Calibri"/>
      <w:sz w:val="22"/>
      <w:szCs w:val="22"/>
      <w:lang w:eastAsia="en-US"/>
    </w:rPr>
  </w:style>
  <w:style w:type="paragraph" w:styleId="Footer">
    <w:name w:val="footer"/>
    <w:basedOn w:val="Normal"/>
    <w:link w:val="FooterChar"/>
    <w:uiPriority w:val="99"/>
    <w:unhideWhenUsed/>
    <w:rsid w:val="009C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DF"/>
    <w:rPr>
      <w:rFonts w:ascii="Calibri" w:eastAsia="Calibri" w:hAnsi="Calibri"/>
      <w:sz w:val="22"/>
      <w:szCs w:val="22"/>
      <w:lang w:eastAsia="en-US"/>
    </w:rPr>
  </w:style>
  <w:style w:type="character" w:styleId="Hyperlink">
    <w:name w:val="Hyperlink"/>
    <w:basedOn w:val="DefaultParagraphFont"/>
    <w:uiPriority w:val="99"/>
    <w:unhideWhenUsed/>
    <w:rsid w:val="0097488F"/>
    <w:rPr>
      <w:color w:val="0000FF" w:themeColor="hyperlink"/>
      <w:u w:val="single"/>
    </w:rPr>
  </w:style>
  <w:style w:type="paragraph" w:styleId="FootnoteText">
    <w:name w:val="footnote text"/>
    <w:basedOn w:val="Normal"/>
    <w:link w:val="FootnoteTextChar"/>
    <w:semiHidden/>
    <w:rsid w:val="006C5A04"/>
    <w:pPr>
      <w:spacing w:after="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semiHidden/>
    <w:rsid w:val="006C5A04"/>
    <w:rPr>
      <w:lang w:val="en-GB" w:eastAsia="en-US"/>
    </w:rPr>
  </w:style>
  <w:style w:type="paragraph" w:styleId="NoSpacing">
    <w:name w:val="No Spacing"/>
    <w:uiPriority w:val="1"/>
    <w:qFormat/>
    <w:rsid w:val="00E90592"/>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3E699D"/>
    <w:rPr>
      <w:color w:val="800080" w:themeColor="followedHyperlink"/>
      <w:u w:val="single"/>
    </w:rPr>
  </w:style>
  <w:style w:type="paragraph" w:styleId="CommentText">
    <w:name w:val="annotation text"/>
    <w:basedOn w:val="Normal"/>
    <w:link w:val="CommentTextChar"/>
    <w:uiPriority w:val="99"/>
    <w:semiHidden/>
    <w:unhideWhenUsed/>
    <w:rsid w:val="003054F2"/>
    <w:pPr>
      <w:spacing w:line="240" w:lineRule="auto"/>
    </w:pPr>
    <w:rPr>
      <w:sz w:val="20"/>
      <w:szCs w:val="20"/>
    </w:rPr>
  </w:style>
  <w:style w:type="character" w:customStyle="1" w:styleId="CommentTextChar">
    <w:name w:val="Comment Text Char"/>
    <w:basedOn w:val="DefaultParagraphFont"/>
    <w:link w:val="CommentText"/>
    <w:uiPriority w:val="99"/>
    <w:semiHidden/>
    <w:rsid w:val="003054F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3054F2"/>
    <w:rPr>
      <w:b/>
      <w:bCs/>
    </w:rPr>
  </w:style>
  <w:style w:type="character" w:customStyle="1" w:styleId="CommentSubjectChar">
    <w:name w:val="Comment Subject Char"/>
    <w:basedOn w:val="CommentTextChar"/>
    <w:link w:val="CommentSubject"/>
    <w:uiPriority w:val="99"/>
    <w:semiHidden/>
    <w:rsid w:val="003054F2"/>
    <w:rPr>
      <w:rFonts w:ascii="Calibri" w:eastAsia="Calibri" w:hAnsi="Calibri"/>
      <w:b/>
      <w:bCs/>
      <w:lang w:eastAsia="en-US"/>
    </w:rPr>
  </w:style>
  <w:style w:type="paragraph" w:styleId="Revision">
    <w:name w:val="Revision"/>
    <w:hidden/>
    <w:uiPriority w:val="99"/>
    <w:semiHidden/>
    <w:rsid w:val="00AB5CF5"/>
    <w:rPr>
      <w:rFonts w:ascii="Calibri" w:eastAsia="Calibri" w:hAnsi="Calibri"/>
      <w:sz w:val="22"/>
      <w:szCs w:val="22"/>
      <w:lang w:eastAsia="en-US"/>
    </w:rPr>
  </w:style>
  <w:style w:type="paragraph" w:customStyle="1" w:styleId="Default">
    <w:name w:val="Default"/>
    <w:rsid w:val="00980DB8"/>
    <w:pPr>
      <w:autoSpaceDE w:val="0"/>
      <w:autoSpaceDN w:val="0"/>
      <w:adjustRightInd w:val="0"/>
    </w:pPr>
    <w:rPr>
      <w:rFonts w:ascii="Calibri" w:eastAsiaTheme="minorHAnsi" w:hAnsi="Calibri" w:cs="Calibri"/>
      <w:color w:val="000000"/>
      <w:sz w:val="24"/>
      <w:szCs w:val="24"/>
      <w:lang w:eastAsia="en-US"/>
    </w:rPr>
  </w:style>
  <w:style w:type="character" w:customStyle="1" w:styleId="ListParagraphChar">
    <w:name w:val="List Paragraph Char"/>
    <w:link w:val="ListParagraph"/>
    <w:uiPriority w:val="34"/>
    <w:locked/>
    <w:rsid w:val="002F7F4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dpo@cavancoco.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0.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0.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RCDRSSE001-009-2019</eDocs_FileName>
    <_dlc_ExpireDateSaved xmlns="http://schemas.microsoft.com/sharepoint/v3" xsi:nil="true"/>
    <_dlc_ExpireDate xmlns="http://schemas.microsoft.com/sharepoint/v3">2021-12-01T09:57:44+00:00</_dlc_ExpireDate>
    <eDocs_DocumentTopicsTaxHTField0 xmlns="63593bf0-0af4-469b-a17c-9e750d2ef285">
      <Terms xmlns="http://schemas.microsoft.com/office/infopath/2007/PartnerControls"/>
    </eDocs_DocumentTopicsTaxHTField0>
    <TaxCatchAll xmlns="e357734d-3e86-4ee3-8f2b-d1b2f2694041">
      <Value>4</Value>
      <Value>2</Value>
      <Value>1</Value>
    </TaxCatchAll>
    <eDocs_YearTaxHTField0 xmlns="63593bf0-0af4-469b-a17c-9e750d2ef285">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b47dcb1a-ffe9-4290-92a8-716699eb43a5</TermId>
        </TermInfo>
      </Terms>
    </eDocs_YearTaxHTField0>
    <eDocs_SeriesSubSeriesTaxHTField0 xmlns="63593bf0-0af4-469b-a17c-9e750d2ef285">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1422c6ff-c68f-4099-8fa4-829c23a8a391</TermId>
        </TermInfo>
      </Terms>
    </eDocs_SeriesSubSeriesTaxHTField0>
    <eDocs_FileTopicsTaxHTField0 xmlns="63593bf0-0af4-469b-a17c-9e750d2ef285">
      <Terms xmlns="http://schemas.microsoft.com/office/infopath/2007/PartnerControls"/>
    </eDocs_FileTopicsTaxHTField0>
    <eDocs_SecurityClassificationTaxHTField0 xmlns="63593bf0-0af4-469b-a17c-9e750d2ef28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IconOverlay xmlns="http://schemas.microsoft.com/sharepoint/v4" xsi:nil="true"/>
  </documentManagement>
</p:properti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95fdb25-c0df-4ffc-829a-46a62c7536f9">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3B28438A89C6CD428C3BC59B5FA3E05F" ma:contentTypeVersion="15" ma:contentTypeDescription="Create a new document for eDocs" ma:contentTypeScope="" ma:versionID="01013f0ed9b058c23a82be1661b55b09">
  <xsd:schema xmlns:xsd="http://www.w3.org/2001/XMLSchema" xmlns:xs="http://www.w3.org/2001/XMLSchema" xmlns:p="http://schemas.microsoft.com/office/2006/metadata/properties" xmlns:ns1="http://schemas.microsoft.com/sharepoint/v3" xmlns:ns2="63593bf0-0af4-469b-a17c-9e750d2ef285" xmlns:ns3="e357734d-3e86-4ee3-8f2b-d1b2f2694041" xmlns:ns4="http://schemas.microsoft.com/sharepoint/v4" targetNamespace="http://schemas.microsoft.com/office/2006/metadata/properties" ma:root="true" ma:fieldsID="7f0acfa0b692e3d57da0b0f20a3eba96" ns1:_="" ns2:_="" ns3:_="" ns4:_="">
    <xsd:import namespace="http://schemas.microsoft.com/sharepoint/v3"/>
    <xsd:import namespace="63593bf0-0af4-469b-a17c-9e750d2ef285"/>
    <xsd:import namespace="e357734d-3e86-4ee3-8f2b-d1b2f2694041"/>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3593bf0-0af4-469b-a17c-9e750d2ef28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4;#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7734d-3e86-4ee3-8f2b-d1b2f26940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e98427-c187-4c19-8cd0-a719ff581ba0}" ma:internalName="TaxCatchAll" ma:showField="CatchAllData" ma:web="e357734d-3e86-4ee3-8f2b-d1b2f26940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2A32F-A706-437E-ADF1-E7F050F2A0A0}">
  <ds:schemaRefs>
    <ds:schemaRef ds:uri="http://schemas.microsoft.com/sharepoint/v3/contenttype/forms"/>
  </ds:schemaRefs>
</ds:datastoreItem>
</file>

<file path=customXml/itemProps2.xml><?xml version="1.0" encoding="utf-8"?>
<ds:datastoreItem xmlns:ds="http://schemas.openxmlformats.org/officeDocument/2006/customXml" ds:itemID="{B210C547-96DB-4A3B-9801-4524612C1DFB}">
  <ds:schemaRefs>
    <ds:schemaRef ds:uri="http://schemas.microsoft.com/office/2006/metadata/properties"/>
    <ds:schemaRef ds:uri="http://schemas.microsoft.com/office/infopath/2007/PartnerControls"/>
    <ds:schemaRef ds:uri="http://schemas.microsoft.com/sharepoint/v3"/>
    <ds:schemaRef ds:uri="63593bf0-0af4-469b-a17c-9e750d2ef285"/>
    <ds:schemaRef ds:uri="e357734d-3e86-4ee3-8f2b-d1b2f2694041"/>
    <ds:schemaRef ds:uri="http://schemas.microsoft.com/sharepoint/v4"/>
  </ds:schemaRefs>
</ds:datastoreItem>
</file>

<file path=customXml/itemProps3.xml><?xml version="1.0" encoding="utf-8"?>
<ds:datastoreItem xmlns:ds="http://schemas.openxmlformats.org/officeDocument/2006/customXml" ds:itemID="{369F2937-7764-4F69-B904-D932D5098273}">
  <ds:schemaRefs>
    <ds:schemaRef ds:uri="office.server.policy"/>
  </ds:schemaRefs>
</ds:datastoreItem>
</file>

<file path=customXml/itemProps4.xml><?xml version="1.0" encoding="utf-8"?>
<ds:datastoreItem xmlns:ds="http://schemas.openxmlformats.org/officeDocument/2006/customXml" ds:itemID="{CAFB4F0D-85B2-4072-8717-E440EFF5C0EE}">
  <ds:schemaRefs>
    <ds:schemaRef ds:uri="http://schemas.microsoft.com/sharepoint/events"/>
  </ds:schemaRefs>
</ds:datastoreItem>
</file>

<file path=customXml/itemProps5.xml><?xml version="1.0" encoding="utf-8"?>
<ds:datastoreItem xmlns:ds="http://schemas.openxmlformats.org/officeDocument/2006/customXml" ds:itemID="{A9766921-BE7A-438B-A6B2-07AF0F21E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593bf0-0af4-469b-a17c-9e750d2ef285"/>
    <ds:schemaRef ds:uri="e357734d-3e86-4ee3-8f2b-d1b2f269404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1777</Words>
  <Characters>10143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Susan Monaghan</cp:lastModifiedBy>
  <cp:revision>2</cp:revision>
  <dcterms:created xsi:type="dcterms:W3CDTF">2021-09-09T08:36:00Z</dcterms:created>
  <dcterms:modified xsi:type="dcterms:W3CDTF">2021-09-09T08:36:00Z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0x0101000BC94875665D404BB1351B53C41FD2C0003B28438A89C6CD428C3BC59B5FA3E05F</vt:lpwstr>
  </property>
  <property fmtid="{D5CDD505-2E9C-101B-9397-08002B2CF9AE}" pid="3" name="eDocs_SecurityClassification">
    <vt:lpwstr>4;#Unclassified|633aad03-fabf-442b-85c7-8209b03da9f6</vt:lpwstr>
  </property>
  <property fmtid="{D5CDD505-2E9C-101B-9397-08002B2CF9AE}" pid="4" name="eDocs_Year">
    <vt:lpwstr>1;#2019|b47dcb1a-ffe9-4290-92a8-716699eb43a5</vt:lpwstr>
  </property>
  <property fmtid="{D5CDD505-2E9C-101B-9397-08002B2CF9AE}" pid="5" name="eDocs_SeriesSubSeries">
    <vt:lpwstr>2;#001|1422c6ff-c68f-4099-8fa4-829c23a8a391</vt:lpwstr>
  </property>
  <property fmtid="{D5CDD505-2E9C-101B-9397-08002B2CF9AE}" pid="6" name="eDocs_FileTopics">
    <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