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2D9A90" w14:textId="77777777" w:rsidR="00992459" w:rsidRPr="00DA5049" w:rsidRDefault="005770CF" w:rsidP="00A0585C">
      <w:pPr>
        <w:ind w:left="720" w:firstLine="720"/>
        <w:rPr>
          <w:b/>
          <w:color w:val="000000" w:themeColor="text1"/>
          <w:sz w:val="32"/>
          <w:szCs w:val="32"/>
        </w:rPr>
      </w:pPr>
      <w:bookmarkStart w:id="0" w:name="_Hlk524948693"/>
      <w:r>
        <w:t xml:space="preserve"> </w:t>
      </w:r>
      <w:r w:rsidR="00A0585C">
        <w:tab/>
        <w:t xml:space="preserve">   </w:t>
      </w:r>
      <w:r w:rsidR="00B967D7">
        <w:rPr>
          <w:b/>
          <w:color w:val="0070C0"/>
          <w:sz w:val="28"/>
          <w:szCs w:val="28"/>
        </w:rPr>
        <w:t xml:space="preserve">  </w:t>
      </w:r>
      <w:bookmarkStart w:id="1" w:name="_Hlk531267378"/>
      <w:r w:rsidR="00A0585C">
        <w:rPr>
          <w:b/>
          <w:color w:val="0070C0"/>
          <w:sz w:val="28"/>
          <w:szCs w:val="28"/>
        </w:rPr>
        <w:t xml:space="preserve">      </w:t>
      </w:r>
      <w:r w:rsidR="00992459" w:rsidRPr="00DA5049">
        <w:rPr>
          <w:b/>
          <w:color w:val="000000" w:themeColor="text1"/>
          <w:sz w:val="32"/>
          <w:szCs w:val="32"/>
        </w:rPr>
        <w:t xml:space="preserve">Guidelines for </w:t>
      </w:r>
      <w:r w:rsidR="00DA5049" w:rsidRPr="00DA5049">
        <w:rPr>
          <w:b/>
          <w:color w:val="000000" w:themeColor="text1"/>
          <w:sz w:val="32"/>
          <w:szCs w:val="32"/>
        </w:rPr>
        <w:t>A</w:t>
      </w:r>
      <w:r w:rsidR="00992459" w:rsidRPr="00DA5049">
        <w:rPr>
          <w:b/>
          <w:color w:val="000000" w:themeColor="text1"/>
          <w:sz w:val="32"/>
          <w:szCs w:val="32"/>
        </w:rPr>
        <w:t>p</w:t>
      </w:r>
      <w:r w:rsidR="00DA5049" w:rsidRPr="00DA5049">
        <w:rPr>
          <w:b/>
          <w:color w:val="000000" w:themeColor="text1"/>
          <w:sz w:val="32"/>
          <w:szCs w:val="32"/>
        </w:rPr>
        <w:t>p</w:t>
      </w:r>
      <w:r w:rsidR="00992459" w:rsidRPr="00DA5049">
        <w:rPr>
          <w:b/>
          <w:color w:val="000000" w:themeColor="text1"/>
          <w:sz w:val="32"/>
          <w:szCs w:val="32"/>
        </w:rPr>
        <w:t>licants</w:t>
      </w:r>
      <w:bookmarkEnd w:id="1"/>
    </w:p>
    <w:tbl>
      <w:tblPr>
        <w:tblStyle w:val="TableGrid"/>
        <w:tblW w:w="9681" w:type="dxa"/>
        <w:tblLook w:val="04A0" w:firstRow="1" w:lastRow="0" w:firstColumn="1" w:lastColumn="0" w:noHBand="0" w:noVBand="1"/>
      </w:tblPr>
      <w:tblGrid>
        <w:gridCol w:w="9639"/>
        <w:gridCol w:w="42"/>
      </w:tblGrid>
      <w:tr w:rsidR="0029486E" w:rsidRPr="00B219B4" w14:paraId="3635E0FB" w14:textId="77777777" w:rsidTr="00A017A6">
        <w:trPr>
          <w:gridAfter w:val="1"/>
          <w:wAfter w:w="42" w:type="dxa"/>
          <w:trHeight w:val="373"/>
        </w:trPr>
        <w:tc>
          <w:tcPr>
            <w:tcW w:w="9639" w:type="dxa"/>
            <w:shd w:val="clear" w:color="auto" w:fill="8DB3E2" w:themeFill="text2" w:themeFillTint="66"/>
          </w:tcPr>
          <w:p w14:paraId="61F2AF24" w14:textId="77777777" w:rsidR="0029486E" w:rsidRPr="00992459" w:rsidRDefault="00CA3020" w:rsidP="00992459">
            <w:pPr>
              <w:spacing w:line="360" w:lineRule="auto"/>
              <w:rPr>
                <w:rFonts w:ascii="Calibri" w:hAnsi="Calibri"/>
                <w:b/>
                <w:sz w:val="32"/>
                <w:szCs w:val="32"/>
              </w:rPr>
            </w:pPr>
            <w:r>
              <w:rPr>
                <w:rFonts w:ascii="Calibri" w:hAnsi="Calibri"/>
                <w:b/>
                <w:sz w:val="32"/>
                <w:szCs w:val="32"/>
              </w:rPr>
              <w:t>What is it about?</w:t>
            </w:r>
          </w:p>
        </w:tc>
      </w:tr>
      <w:tr w:rsidR="0029486E" w:rsidRPr="00B219B4" w14:paraId="064655F4" w14:textId="77777777" w:rsidTr="00A0162F">
        <w:trPr>
          <w:gridAfter w:val="1"/>
          <w:wAfter w:w="42" w:type="dxa"/>
          <w:trHeight w:val="2327"/>
        </w:trPr>
        <w:tc>
          <w:tcPr>
            <w:tcW w:w="9639" w:type="dxa"/>
          </w:tcPr>
          <w:p w14:paraId="68CDFAE9" w14:textId="4A9C7E32" w:rsidR="004B65F0" w:rsidRPr="004B65F0" w:rsidRDefault="004B65F0" w:rsidP="004B65F0">
            <w:pPr>
              <w:pStyle w:val="NormalWeb"/>
              <w:shd w:val="clear" w:color="auto" w:fill="FFFFFF"/>
              <w:spacing w:after="390" w:line="360" w:lineRule="auto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4B65F0">
              <w:rPr>
                <w:rFonts w:asciiTheme="minorHAnsi" w:eastAsiaTheme="minorEastAsia" w:hAnsiTheme="minorHAnsi" w:cstheme="minorHAnsi"/>
                <w:snapToGrid w:val="0"/>
                <w:color w:val="000000" w:themeColor="text1"/>
                <w:sz w:val="22"/>
                <w:szCs w:val="22"/>
              </w:rPr>
              <w:t>As a once off scheme for Christmas 2020</w:t>
            </w:r>
            <w:r w:rsidR="00632F93">
              <w:rPr>
                <w:rFonts w:asciiTheme="minorHAnsi" w:eastAsiaTheme="minorEastAsia" w:hAnsiTheme="minorHAnsi" w:cstheme="minorHAnsi"/>
                <w:snapToGrid w:val="0"/>
                <w:color w:val="000000" w:themeColor="text1"/>
                <w:sz w:val="22"/>
                <w:szCs w:val="22"/>
              </w:rPr>
              <w:t>,</w:t>
            </w:r>
            <w:r w:rsidRPr="004B65F0">
              <w:rPr>
                <w:rFonts w:asciiTheme="minorHAnsi" w:eastAsiaTheme="minorEastAsia" w:hAnsiTheme="minorHAnsi" w:cstheme="minorHAnsi"/>
                <w:snapToGrid w:val="0"/>
                <w:color w:val="000000" w:themeColor="text1"/>
                <w:sz w:val="22"/>
                <w:szCs w:val="22"/>
              </w:rPr>
              <w:t xml:space="preserve"> funding is being made available to towns and villages in Cavan to </w:t>
            </w:r>
            <w:r w:rsidRPr="004B65F0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meet some of the costs of the provision of Christmas lighting as set out below. </w:t>
            </w:r>
          </w:p>
          <w:p w14:paraId="411F9BCE" w14:textId="77777777" w:rsidR="004B65F0" w:rsidRPr="004B65F0" w:rsidRDefault="004B65F0" w:rsidP="004B65F0">
            <w:pPr>
              <w:pStyle w:val="NormalWeb"/>
              <w:shd w:val="clear" w:color="auto" w:fill="FFFFFF"/>
              <w:spacing w:after="390" w:line="360" w:lineRule="auto"/>
              <w:textAlignment w:val="baseline"/>
              <w:rPr>
                <w:rFonts w:asciiTheme="minorHAnsi" w:eastAsiaTheme="minorEastAsia" w:hAnsiTheme="minorHAnsi" w:cstheme="minorHAnsi"/>
                <w:snapToGrid w:val="0"/>
                <w:color w:val="000000" w:themeColor="text1"/>
                <w:sz w:val="22"/>
                <w:szCs w:val="22"/>
              </w:rPr>
            </w:pPr>
            <w:r w:rsidRPr="004B65F0">
              <w:rPr>
                <w:rFonts w:asciiTheme="minorHAnsi" w:eastAsiaTheme="minorEastAsia" w:hAnsiTheme="minorHAnsi" w:cstheme="minorHAnsi"/>
                <w:snapToGrid w:val="0"/>
                <w:color w:val="000000" w:themeColor="text1"/>
                <w:sz w:val="22"/>
                <w:szCs w:val="22"/>
              </w:rPr>
              <w:t xml:space="preserve">This is a scheme to help increase the festive atmosphere in Cavan following this difficult year and to emphasise the need to stay local and to support local business. </w:t>
            </w:r>
          </w:p>
          <w:p w14:paraId="74A8FB89" w14:textId="10FA4E3D" w:rsidR="004B65F0" w:rsidRPr="004B65F0" w:rsidRDefault="004B65F0" w:rsidP="004B65F0">
            <w:pPr>
              <w:pStyle w:val="ListParagraph"/>
              <w:spacing w:line="360" w:lineRule="auto"/>
              <w:ind w:left="6"/>
              <w:rPr>
                <w:rFonts w:cstheme="minorHAnsi"/>
                <w:snapToGrid w:val="0"/>
                <w:color w:val="000000" w:themeColor="text1"/>
                <w:lang w:val="en-GB"/>
              </w:rPr>
            </w:pPr>
            <w:r w:rsidRPr="004B65F0">
              <w:rPr>
                <w:rFonts w:cstheme="minorHAnsi"/>
                <w:snapToGrid w:val="0"/>
                <w:color w:val="000000" w:themeColor="text1"/>
                <w:lang w:val="en-GB"/>
              </w:rPr>
              <w:t xml:space="preserve">This initiative will provide a grant to help groups counteract the lack of fundraising and is a chance for groups to decorate their </w:t>
            </w:r>
            <w:r w:rsidR="00632F93">
              <w:rPr>
                <w:rFonts w:cstheme="minorHAnsi"/>
                <w:snapToGrid w:val="0"/>
                <w:color w:val="000000" w:themeColor="text1"/>
                <w:lang w:val="en-GB"/>
              </w:rPr>
              <w:t>town/village</w:t>
            </w:r>
            <w:r w:rsidRPr="004B65F0">
              <w:rPr>
                <w:rFonts w:cstheme="minorHAnsi"/>
                <w:snapToGrid w:val="0"/>
                <w:color w:val="000000" w:themeColor="text1"/>
                <w:lang w:val="en-GB"/>
              </w:rPr>
              <w:t xml:space="preserve"> with festive lighting.</w:t>
            </w:r>
          </w:p>
          <w:p w14:paraId="733D006D" w14:textId="43B09842" w:rsidR="00D67121" w:rsidRPr="00075BB1" w:rsidRDefault="00D67121" w:rsidP="00A0162F">
            <w:pPr>
              <w:pStyle w:val="ListParagraph"/>
              <w:ind w:left="6"/>
              <w:rPr>
                <w:rFonts w:ascii="Comic Sans MS" w:hAnsi="Comic Sans MS"/>
                <w:color w:val="373737"/>
              </w:rPr>
            </w:pPr>
          </w:p>
        </w:tc>
      </w:tr>
      <w:tr w:rsidR="0029486E" w:rsidRPr="00B219B4" w14:paraId="11E8F77C" w14:textId="77777777" w:rsidTr="00A017A6">
        <w:trPr>
          <w:gridAfter w:val="1"/>
          <w:wAfter w:w="42" w:type="dxa"/>
          <w:trHeight w:val="344"/>
        </w:trPr>
        <w:tc>
          <w:tcPr>
            <w:tcW w:w="9639" w:type="dxa"/>
            <w:shd w:val="clear" w:color="auto" w:fill="8DB3E2" w:themeFill="text2" w:themeFillTint="66"/>
          </w:tcPr>
          <w:p w14:paraId="535C2AF6" w14:textId="77777777" w:rsidR="0029486E" w:rsidRPr="00FF111D" w:rsidRDefault="0029486E" w:rsidP="00CA3020">
            <w:pPr>
              <w:rPr>
                <w:rFonts w:ascii="Calibri" w:hAnsi="Calibri"/>
                <w:b/>
                <w:snapToGrid w:val="0"/>
                <w:color w:val="000000"/>
                <w:sz w:val="28"/>
                <w:szCs w:val="28"/>
                <w:lang w:val="en-GB"/>
              </w:rPr>
            </w:pPr>
            <w:r w:rsidRPr="00FF111D">
              <w:rPr>
                <w:rFonts w:ascii="Calibri" w:hAnsi="Calibri"/>
                <w:b/>
                <w:snapToGrid w:val="0"/>
                <w:color w:val="000000"/>
                <w:sz w:val="28"/>
                <w:szCs w:val="28"/>
                <w:lang w:val="en-GB"/>
              </w:rPr>
              <w:t xml:space="preserve">Who </w:t>
            </w:r>
            <w:r w:rsidR="00CA3020">
              <w:rPr>
                <w:rFonts w:ascii="Calibri" w:hAnsi="Calibri"/>
                <w:b/>
                <w:snapToGrid w:val="0"/>
                <w:color w:val="000000"/>
                <w:sz w:val="28"/>
                <w:szCs w:val="28"/>
                <w:lang w:val="en-GB"/>
              </w:rPr>
              <w:t>can</w:t>
            </w:r>
            <w:r w:rsidRPr="00FF111D">
              <w:rPr>
                <w:rFonts w:ascii="Calibri" w:hAnsi="Calibri"/>
                <w:b/>
                <w:snapToGrid w:val="0"/>
                <w:color w:val="000000"/>
                <w:sz w:val="28"/>
                <w:szCs w:val="28"/>
                <w:lang w:val="en-GB"/>
              </w:rPr>
              <w:t xml:space="preserve"> apply?</w:t>
            </w:r>
          </w:p>
        </w:tc>
      </w:tr>
      <w:tr w:rsidR="0029486E" w:rsidRPr="00B219B4" w14:paraId="288968C7" w14:textId="77777777" w:rsidTr="00A0162F">
        <w:trPr>
          <w:gridAfter w:val="1"/>
          <w:wAfter w:w="42" w:type="dxa"/>
          <w:trHeight w:val="1061"/>
        </w:trPr>
        <w:tc>
          <w:tcPr>
            <w:tcW w:w="9639" w:type="dxa"/>
          </w:tcPr>
          <w:p w14:paraId="316B1AE7" w14:textId="77777777" w:rsidR="000A08D4" w:rsidRDefault="000A08D4" w:rsidP="000A08D4">
            <w:pPr>
              <w:pStyle w:val="ListParagraph"/>
              <w:spacing w:line="360" w:lineRule="auto"/>
              <w:ind w:left="714"/>
              <w:jc w:val="both"/>
              <w:rPr>
                <w:rFonts w:ascii="Calibri" w:hAnsi="Calibri"/>
                <w:snapToGrid w:val="0"/>
                <w:color w:val="000000"/>
                <w:sz w:val="20"/>
                <w:szCs w:val="20"/>
                <w:lang w:val="en-GB"/>
              </w:rPr>
            </w:pPr>
          </w:p>
          <w:p w14:paraId="137A54CD" w14:textId="77777777" w:rsidR="004B65F0" w:rsidRPr="004B65F0" w:rsidRDefault="004B65F0" w:rsidP="004B65F0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rFonts w:cstheme="minorHAnsi"/>
              </w:rPr>
            </w:pPr>
            <w:r w:rsidRPr="004B65F0">
              <w:rPr>
                <w:rFonts w:cstheme="minorHAnsi"/>
                <w:snapToGrid w:val="0"/>
                <w:color w:val="000000"/>
                <w:lang w:val="en-GB"/>
              </w:rPr>
              <w:t>Applications are welcome from business associations, community and voluntary groups involved in the Christmas lighting Provision in towns and villages in Cavan.</w:t>
            </w:r>
          </w:p>
          <w:p w14:paraId="1357C0BA" w14:textId="6B4D6721" w:rsidR="00A14D61" w:rsidRPr="00A0162F" w:rsidRDefault="00A14D61" w:rsidP="004B65F0">
            <w:pPr>
              <w:pStyle w:val="Header"/>
              <w:tabs>
                <w:tab w:val="clear" w:pos="4513"/>
                <w:tab w:val="clear" w:pos="9026"/>
              </w:tabs>
              <w:spacing w:line="360" w:lineRule="auto"/>
              <w:ind w:left="366"/>
              <w:jc w:val="both"/>
              <w:rPr>
                <w:rFonts w:ascii="Calibri" w:hAnsi="Calibri"/>
                <w:snapToGrid w:val="0"/>
                <w:color w:val="000000"/>
                <w:lang w:val="en-GB"/>
              </w:rPr>
            </w:pPr>
          </w:p>
        </w:tc>
      </w:tr>
      <w:tr w:rsidR="0029486E" w:rsidRPr="00B219B4" w14:paraId="29AE9197" w14:textId="77777777" w:rsidTr="00A017A6">
        <w:trPr>
          <w:gridAfter w:val="1"/>
          <w:wAfter w:w="42" w:type="dxa"/>
          <w:trHeight w:val="329"/>
        </w:trPr>
        <w:tc>
          <w:tcPr>
            <w:tcW w:w="9639" w:type="dxa"/>
            <w:shd w:val="clear" w:color="auto" w:fill="8DB3E2" w:themeFill="text2" w:themeFillTint="66"/>
          </w:tcPr>
          <w:p w14:paraId="3A855F87" w14:textId="77777777" w:rsidR="000F2BF5" w:rsidRPr="00FF111D" w:rsidRDefault="006B5F86" w:rsidP="000F2BF5">
            <w:pPr>
              <w:rPr>
                <w:rFonts w:ascii="Calibri" w:hAnsi="Calibri"/>
                <w:b/>
                <w:snapToGrid w:val="0"/>
                <w:color w:val="000000"/>
                <w:sz w:val="28"/>
                <w:szCs w:val="28"/>
                <w:lang w:val="en-GB"/>
              </w:rPr>
            </w:pPr>
            <w:r w:rsidRPr="00FF111D">
              <w:rPr>
                <w:rFonts w:ascii="Calibri" w:hAnsi="Calibri"/>
                <w:b/>
                <w:snapToGrid w:val="0"/>
                <w:color w:val="000000"/>
                <w:sz w:val="28"/>
                <w:szCs w:val="28"/>
                <w:lang w:val="en-GB"/>
              </w:rPr>
              <w:t xml:space="preserve">Important </w:t>
            </w:r>
            <w:r w:rsidR="0029486E" w:rsidRPr="00FF111D">
              <w:rPr>
                <w:rFonts w:ascii="Calibri" w:hAnsi="Calibri"/>
                <w:b/>
                <w:snapToGrid w:val="0"/>
                <w:color w:val="000000"/>
                <w:sz w:val="28"/>
                <w:szCs w:val="28"/>
                <w:lang w:val="en-GB"/>
              </w:rPr>
              <w:t>information</w:t>
            </w:r>
          </w:p>
        </w:tc>
      </w:tr>
      <w:tr w:rsidR="00FF111D" w:rsidRPr="00B219B4" w14:paraId="0796AC19" w14:textId="77777777" w:rsidTr="00A0162F">
        <w:trPr>
          <w:gridAfter w:val="1"/>
          <w:wAfter w:w="42" w:type="dxa"/>
          <w:trHeight w:val="806"/>
        </w:trPr>
        <w:tc>
          <w:tcPr>
            <w:tcW w:w="9639" w:type="dxa"/>
            <w:shd w:val="clear" w:color="auto" w:fill="auto"/>
          </w:tcPr>
          <w:p w14:paraId="12F641B9" w14:textId="77777777" w:rsidR="00A0162F" w:rsidRDefault="00A0162F" w:rsidP="00A0162F">
            <w:pPr>
              <w:pStyle w:val="Header"/>
              <w:tabs>
                <w:tab w:val="clear" w:pos="4513"/>
                <w:tab w:val="clear" w:pos="9026"/>
              </w:tabs>
              <w:spacing w:line="360" w:lineRule="auto"/>
              <w:ind w:left="316"/>
              <w:jc w:val="both"/>
              <w:rPr>
                <w:rFonts w:ascii="Calibri" w:hAnsi="Calibri"/>
              </w:rPr>
            </w:pPr>
          </w:p>
          <w:p w14:paraId="2665BD77" w14:textId="77777777" w:rsidR="004B65F0" w:rsidRDefault="004B65F0" w:rsidP="004B65F0">
            <w:pPr>
              <w:pStyle w:val="Header"/>
              <w:numPr>
                <w:ilvl w:val="0"/>
                <w:numId w:val="14"/>
              </w:numPr>
              <w:tabs>
                <w:tab w:val="clear" w:pos="4513"/>
                <w:tab w:val="clear" w:pos="9026"/>
              </w:tabs>
              <w:spacing w:line="360" w:lineRule="auto"/>
              <w:jc w:val="both"/>
              <w:rPr>
                <w:rFonts w:cstheme="minorHAnsi"/>
              </w:rPr>
            </w:pPr>
            <w:r w:rsidRPr="00983056">
              <w:rPr>
                <w:rFonts w:cstheme="minorHAnsi"/>
              </w:rPr>
              <w:t xml:space="preserve">Funding will generally be provided in the range of €500 - €3,000 per project. </w:t>
            </w:r>
          </w:p>
          <w:p w14:paraId="02700A25" w14:textId="7B8B3463" w:rsidR="004B65F0" w:rsidRDefault="004B65F0" w:rsidP="004B65F0">
            <w:pPr>
              <w:pStyle w:val="Header"/>
              <w:tabs>
                <w:tab w:val="clear" w:pos="4513"/>
                <w:tab w:val="clear" w:pos="9026"/>
              </w:tabs>
              <w:spacing w:line="360" w:lineRule="auto"/>
              <w:ind w:left="366"/>
              <w:jc w:val="both"/>
              <w:rPr>
                <w:rFonts w:cstheme="minorHAnsi"/>
              </w:rPr>
            </w:pPr>
            <w:r w:rsidRPr="00983056">
              <w:rPr>
                <w:rFonts w:cstheme="minorHAnsi"/>
              </w:rPr>
              <w:t xml:space="preserve"> </w:t>
            </w:r>
          </w:p>
          <w:p w14:paraId="75ED643F" w14:textId="77777777" w:rsidR="004B65F0" w:rsidRDefault="004B65F0" w:rsidP="004B65F0">
            <w:pPr>
              <w:pStyle w:val="Header"/>
              <w:numPr>
                <w:ilvl w:val="0"/>
                <w:numId w:val="14"/>
              </w:numPr>
              <w:tabs>
                <w:tab w:val="clear" w:pos="4513"/>
                <w:tab w:val="clear" w:pos="9026"/>
              </w:tabs>
              <w:spacing w:line="360" w:lineRule="auto"/>
              <w:jc w:val="both"/>
              <w:rPr>
                <w:rFonts w:cstheme="minorHAnsi"/>
              </w:rPr>
            </w:pPr>
            <w:r w:rsidRPr="00C27020">
              <w:rPr>
                <w:rFonts w:cstheme="minorHAnsi"/>
              </w:rPr>
              <w:t xml:space="preserve">Funding will be provided for new and /or replacement </w:t>
            </w:r>
            <w:r>
              <w:rPr>
                <w:rFonts w:cstheme="minorHAnsi"/>
              </w:rPr>
              <w:t xml:space="preserve">energy efficient </w:t>
            </w:r>
            <w:r w:rsidRPr="00C27020">
              <w:rPr>
                <w:rFonts w:cstheme="minorHAnsi"/>
              </w:rPr>
              <w:t xml:space="preserve">lighting. </w:t>
            </w:r>
          </w:p>
          <w:p w14:paraId="2F2BC41E" w14:textId="77777777" w:rsidR="004B65F0" w:rsidRDefault="004B65F0" w:rsidP="004B65F0">
            <w:pPr>
              <w:pStyle w:val="ListParagraph"/>
              <w:rPr>
                <w:rFonts w:cstheme="minorHAnsi"/>
              </w:rPr>
            </w:pPr>
          </w:p>
          <w:p w14:paraId="3D0F76DC" w14:textId="475001D1" w:rsidR="004B65F0" w:rsidRDefault="00632F93" w:rsidP="004B65F0">
            <w:pPr>
              <w:pStyle w:val="Header"/>
              <w:numPr>
                <w:ilvl w:val="0"/>
                <w:numId w:val="14"/>
              </w:numPr>
              <w:tabs>
                <w:tab w:val="clear" w:pos="4513"/>
                <w:tab w:val="clear" w:pos="9026"/>
              </w:tabs>
              <w:spacing w:line="36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Funding can also be used for </w:t>
            </w:r>
            <w:r w:rsidR="004B65F0" w:rsidRPr="00C27020">
              <w:rPr>
                <w:rFonts w:cstheme="minorHAnsi"/>
              </w:rPr>
              <w:t xml:space="preserve">the purchase of Christmas Trees </w:t>
            </w:r>
            <w:r w:rsidR="004B65F0" w:rsidRPr="00983056">
              <w:rPr>
                <w:rFonts w:cstheme="minorHAnsi"/>
              </w:rPr>
              <w:t>up to a maximum of €300.</w:t>
            </w:r>
          </w:p>
          <w:p w14:paraId="4DDBD54E" w14:textId="77777777" w:rsidR="004B65F0" w:rsidRDefault="004B65F0" w:rsidP="004B65F0">
            <w:pPr>
              <w:pStyle w:val="ListParagraph"/>
              <w:rPr>
                <w:rFonts w:cstheme="minorHAnsi"/>
              </w:rPr>
            </w:pPr>
          </w:p>
          <w:p w14:paraId="710CE6BD" w14:textId="77777777" w:rsidR="004B65F0" w:rsidRPr="004B65F0" w:rsidRDefault="004B65F0" w:rsidP="004B65F0">
            <w:pPr>
              <w:pStyle w:val="ListParagraph"/>
              <w:numPr>
                <w:ilvl w:val="0"/>
                <w:numId w:val="14"/>
              </w:numPr>
              <w:spacing w:beforeAutospacing="1" w:after="100" w:afterAutospacing="1" w:line="360" w:lineRule="auto"/>
              <w:rPr>
                <w:rFonts w:cstheme="minorHAnsi"/>
                <w:color w:val="000000" w:themeColor="text1"/>
                <w:lang w:val="en-GB" w:eastAsia="en-GB"/>
              </w:rPr>
            </w:pPr>
            <w:r w:rsidRPr="004B65F0">
              <w:rPr>
                <w:rFonts w:cstheme="minorHAnsi"/>
                <w:color w:val="000000" w:themeColor="text1"/>
                <w:lang w:val="en-GB" w:eastAsia="en-GB"/>
              </w:rPr>
              <w:t xml:space="preserve">ESB connection costs, hire of equipment to erect lights/ decorations / extension leads/batteries are </w:t>
            </w:r>
            <w:r w:rsidRPr="004B65F0">
              <w:rPr>
                <w:rFonts w:cstheme="minorHAnsi"/>
                <w:color w:val="FF0000"/>
                <w:lang w:val="en-GB" w:eastAsia="en-GB"/>
              </w:rPr>
              <w:t xml:space="preserve">not eligible </w:t>
            </w:r>
            <w:r w:rsidRPr="004B65F0">
              <w:rPr>
                <w:rFonts w:cstheme="minorHAnsi"/>
                <w:color w:val="000000" w:themeColor="text1"/>
                <w:lang w:val="en-GB" w:eastAsia="en-GB"/>
              </w:rPr>
              <w:t>for funding under this scheme.</w:t>
            </w:r>
          </w:p>
          <w:p w14:paraId="154FA619" w14:textId="77777777" w:rsidR="004B65F0" w:rsidRDefault="004B65F0" w:rsidP="004B65F0">
            <w:pPr>
              <w:pStyle w:val="ListParagraph"/>
              <w:rPr>
                <w:rFonts w:cstheme="minorHAnsi"/>
              </w:rPr>
            </w:pPr>
          </w:p>
          <w:p w14:paraId="57739136" w14:textId="3164751B" w:rsidR="000A08D4" w:rsidRPr="00FB123B" w:rsidRDefault="000A08D4" w:rsidP="004B65F0">
            <w:pPr>
              <w:pStyle w:val="Header"/>
              <w:tabs>
                <w:tab w:val="clear" w:pos="4513"/>
                <w:tab w:val="clear" w:pos="9026"/>
              </w:tabs>
              <w:spacing w:line="360" w:lineRule="auto"/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  <w:tr w:rsidR="000A08D4" w:rsidRPr="00697044" w14:paraId="1699C0CB" w14:textId="77777777" w:rsidTr="00A017A6">
        <w:trPr>
          <w:gridAfter w:val="1"/>
          <w:wAfter w:w="42" w:type="dxa"/>
          <w:trHeight w:val="329"/>
        </w:trPr>
        <w:tc>
          <w:tcPr>
            <w:tcW w:w="9639" w:type="dxa"/>
            <w:shd w:val="clear" w:color="auto" w:fill="548DD4" w:themeFill="text2" w:themeFillTint="99"/>
          </w:tcPr>
          <w:p w14:paraId="666D9FD6" w14:textId="77777777" w:rsidR="000A08D4" w:rsidRPr="00FF111D" w:rsidRDefault="00CA3020" w:rsidP="00CF13C4">
            <w:pPr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How will applications be assessed?</w:t>
            </w:r>
          </w:p>
        </w:tc>
      </w:tr>
      <w:tr w:rsidR="000A08D4" w:rsidRPr="00697044" w14:paraId="5D2F8336" w14:textId="77777777" w:rsidTr="00A0162F">
        <w:trPr>
          <w:gridAfter w:val="1"/>
          <w:wAfter w:w="42" w:type="dxa"/>
          <w:trHeight w:val="307"/>
        </w:trPr>
        <w:tc>
          <w:tcPr>
            <w:tcW w:w="9639" w:type="dxa"/>
            <w:shd w:val="clear" w:color="auto" w:fill="auto"/>
          </w:tcPr>
          <w:p w14:paraId="3F9059FC" w14:textId="77777777" w:rsidR="00A0162F" w:rsidRPr="00A0162F" w:rsidRDefault="00A0162F" w:rsidP="00A0162F">
            <w:pPr>
              <w:pStyle w:val="Header"/>
              <w:tabs>
                <w:tab w:val="clear" w:pos="4513"/>
                <w:tab w:val="clear" w:pos="9026"/>
              </w:tabs>
              <w:spacing w:line="360" w:lineRule="auto"/>
              <w:ind w:left="360"/>
              <w:jc w:val="both"/>
              <w:rPr>
                <w:rFonts w:ascii="Calibri" w:hAnsi="Calibri"/>
                <w:sz w:val="20"/>
              </w:rPr>
            </w:pPr>
          </w:p>
          <w:p w14:paraId="07003671" w14:textId="25B8752F" w:rsidR="004B65F0" w:rsidRPr="004B65F0" w:rsidRDefault="000A08D4" w:rsidP="00284977">
            <w:pPr>
              <w:pStyle w:val="Header"/>
              <w:numPr>
                <w:ilvl w:val="0"/>
                <w:numId w:val="6"/>
              </w:numPr>
              <w:tabs>
                <w:tab w:val="clear" w:pos="720"/>
                <w:tab w:val="clear" w:pos="4513"/>
                <w:tab w:val="clear" w:pos="9026"/>
                <w:tab w:val="num" w:pos="360"/>
              </w:tabs>
              <w:spacing w:line="360" w:lineRule="auto"/>
              <w:ind w:left="360" w:hanging="357"/>
              <w:jc w:val="both"/>
              <w:rPr>
                <w:rFonts w:ascii="Calibri" w:hAnsi="Calibri"/>
                <w:sz w:val="20"/>
              </w:rPr>
            </w:pPr>
            <w:r w:rsidRPr="004B65F0">
              <w:rPr>
                <w:rFonts w:ascii="Calibri" w:hAnsi="Calibri"/>
              </w:rPr>
              <w:t xml:space="preserve">All applications will be individually </w:t>
            </w:r>
            <w:r w:rsidR="00B21C28" w:rsidRPr="004B65F0">
              <w:rPr>
                <w:rFonts w:ascii="Calibri" w:hAnsi="Calibri"/>
              </w:rPr>
              <w:t>assessed</w:t>
            </w:r>
          </w:p>
          <w:p w14:paraId="30745AD3" w14:textId="77777777" w:rsidR="004B65F0" w:rsidRPr="004B65F0" w:rsidRDefault="004B65F0" w:rsidP="004B65F0">
            <w:pPr>
              <w:pStyle w:val="Header"/>
              <w:tabs>
                <w:tab w:val="clear" w:pos="4513"/>
                <w:tab w:val="clear" w:pos="9026"/>
              </w:tabs>
              <w:spacing w:line="360" w:lineRule="auto"/>
              <w:ind w:left="360"/>
              <w:jc w:val="both"/>
              <w:rPr>
                <w:rFonts w:ascii="Calibri" w:hAnsi="Calibri"/>
                <w:sz w:val="20"/>
              </w:rPr>
            </w:pPr>
          </w:p>
          <w:p w14:paraId="48D63802" w14:textId="3D8A72D8" w:rsidR="004B65F0" w:rsidRPr="00DA5049" w:rsidRDefault="004B65F0" w:rsidP="004B65F0">
            <w:pPr>
              <w:pStyle w:val="Header"/>
              <w:tabs>
                <w:tab w:val="clear" w:pos="4513"/>
                <w:tab w:val="clear" w:pos="9026"/>
              </w:tabs>
              <w:spacing w:line="360" w:lineRule="auto"/>
              <w:jc w:val="both"/>
              <w:rPr>
                <w:rFonts w:ascii="Calibri" w:hAnsi="Calibri"/>
                <w:sz w:val="20"/>
              </w:rPr>
            </w:pPr>
          </w:p>
        </w:tc>
      </w:tr>
      <w:tr w:rsidR="00FC1F68" w:rsidRPr="00B219B4" w14:paraId="08CC9EF2" w14:textId="77777777" w:rsidTr="00A017A6">
        <w:trPr>
          <w:trHeight w:val="329"/>
        </w:trPr>
        <w:tc>
          <w:tcPr>
            <w:tcW w:w="9681" w:type="dxa"/>
            <w:gridSpan w:val="2"/>
            <w:shd w:val="clear" w:color="auto" w:fill="8DB3E2" w:themeFill="text2" w:themeFillTint="66"/>
          </w:tcPr>
          <w:p w14:paraId="02C98A55" w14:textId="77777777" w:rsidR="00FC1F68" w:rsidRPr="00124B69" w:rsidRDefault="00CA3020" w:rsidP="00AF42E1">
            <w:pPr>
              <w:rPr>
                <w:rFonts w:ascii="Calibri" w:eastAsia="Calibri" w:hAnsi="Calibri" w:cs="Times New Roman"/>
                <w:b/>
                <w:snapToGrid w:val="0"/>
                <w:color w:val="000000"/>
                <w:sz w:val="28"/>
                <w:szCs w:val="28"/>
                <w:lang w:val="en-GB"/>
              </w:rPr>
            </w:pPr>
            <w:r>
              <w:rPr>
                <w:rFonts w:ascii="Calibri" w:eastAsia="Calibri" w:hAnsi="Calibri" w:cs="Times New Roman"/>
                <w:b/>
                <w:snapToGrid w:val="0"/>
                <w:color w:val="000000"/>
                <w:sz w:val="28"/>
                <w:szCs w:val="28"/>
                <w:lang w:val="en-GB"/>
              </w:rPr>
              <w:t>Who can’t apply?</w:t>
            </w:r>
            <w:r w:rsidR="006B5F86" w:rsidRPr="00124B69">
              <w:rPr>
                <w:rFonts w:ascii="Calibri" w:eastAsia="Calibri" w:hAnsi="Calibri" w:cs="Times New Roman"/>
                <w:b/>
                <w:snapToGrid w:val="0"/>
                <w:color w:val="000000"/>
                <w:sz w:val="28"/>
                <w:szCs w:val="28"/>
                <w:lang w:val="en-GB"/>
              </w:rPr>
              <w:t xml:space="preserve"> </w:t>
            </w:r>
          </w:p>
        </w:tc>
      </w:tr>
      <w:tr w:rsidR="00FC1F68" w:rsidRPr="00B219B4" w14:paraId="0813A109" w14:textId="77777777" w:rsidTr="00A017A6">
        <w:trPr>
          <w:trHeight w:val="1633"/>
        </w:trPr>
        <w:tc>
          <w:tcPr>
            <w:tcW w:w="9681" w:type="dxa"/>
            <w:gridSpan w:val="2"/>
          </w:tcPr>
          <w:p w14:paraId="00876B18" w14:textId="77777777" w:rsidR="00A0162F" w:rsidRDefault="00A0162F" w:rsidP="00530D22">
            <w:pPr>
              <w:pStyle w:val="Header"/>
              <w:tabs>
                <w:tab w:val="clear" w:pos="4513"/>
                <w:tab w:val="clear" w:pos="9026"/>
              </w:tabs>
              <w:spacing w:line="360" w:lineRule="auto"/>
              <w:ind w:left="3"/>
              <w:jc w:val="both"/>
              <w:rPr>
                <w:rFonts w:ascii="Calibri" w:hAnsi="Calibri"/>
              </w:rPr>
            </w:pPr>
          </w:p>
          <w:p w14:paraId="2CFA6902" w14:textId="41E16FB6" w:rsidR="000A08D4" w:rsidRPr="00530D22" w:rsidRDefault="00530D22" w:rsidP="00530D22">
            <w:pPr>
              <w:pStyle w:val="Header"/>
              <w:tabs>
                <w:tab w:val="clear" w:pos="4513"/>
                <w:tab w:val="clear" w:pos="9026"/>
              </w:tabs>
              <w:spacing w:line="360" w:lineRule="auto"/>
              <w:ind w:left="3"/>
              <w:jc w:val="both"/>
              <w:rPr>
                <w:rFonts w:ascii="Calibri" w:hAnsi="Calibri"/>
              </w:rPr>
            </w:pPr>
            <w:r w:rsidRPr="00530D22">
              <w:rPr>
                <w:rFonts w:ascii="Calibri" w:hAnsi="Calibri"/>
              </w:rPr>
              <w:t>Applications from the following are not eligible for funding:</w:t>
            </w:r>
          </w:p>
          <w:p w14:paraId="1D9B39F3" w14:textId="63628D55" w:rsidR="00FC1F68" w:rsidRPr="00CD66D2" w:rsidRDefault="00FC1F68" w:rsidP="000A08D4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360"/>
              <w:jc w:val="both"/>
              <w:rPr>
                <w:rFonts w:ascii="Calibri" w:eastAsia="Calibri" w:hAnsi="Calibri" w:cs="Times New Roman"/>
                <w:snapToGrid w:val="0"/>
                <w:lang w:val="en-GB"/>
              </w:rPr>
            </w:pPr>
            <w:r w:rsidRPr="00CD66D2">
              <w:rPr>
                <w:rFonts w:ascii="Calibri" w:eastAsia="Calibri" w:hAnsi="Calibri" w:cs="Times New Roman"/>
                <w:snapToGrid w:val="0"/>
                <w:lang w:val="en-GB"/>
              </w:rPr>
              <w:t>Applications from individuals</w:t>
            </w:r>
            <w:r w:rsidR="004B65F0">
              <w:rPr>
                <w:rFonts w:ascii="Calibri" w:eastAsia="Calibri" w:hAnsi="Calibri" w:cs="Times New Roman"/>
                <w:snapToGrid w:val="0"/>
                <w:lang w:val="en-GB"/>
              </w:rPr>
              <w:t xml:space="preserve"> </w:t>
            </w:r>
            <w:r w:rsidR="006B5F86" w:rsidRPr="00CD66D2">
              <w:rPr>
                <w:rFonts w:ascii="Calibri" w:eastAsia="Calibri" w:hAnsi="Calibri" w:cs="Times New Roman"/>
                <w:snapToGrid w:val="0"/>
                <w:lang w:val="en-GB"/>
              </w:rPr>
              <w:t>and for-profit organisations</w:t>
            </w:r>
            <w:r w:rsidR="002A0409" w:rsidRPr="00CD66D2">
              <w:rPr>
                <w:rFonts w:ascii="Calibri" w:eastAsia="Calibri" w:hAnsi="Calibri" w:cs="Times New Roman"/>
                <w:snapToGrid w:val="0"/>
                <w:lang w:val="en-GB"/>
              </w:rPr>
              <w:t>.</w:t>
            </w:r>
          </w:p>
          <w:p w14:paraId="670AEDC3" w14:textId="6439219B" w:rsidR="00962910" w:rsidRPr="00CD66D2" w:rsidRDefault="00962910" w:rsidP="000A08D4">
            <w:pPr>
              <w:pStyle w:val="ListParagraph"/>
              <w:numPr>
                <w:ilvl w:val="0"/>
                <w:numId w:val="3"/>
              </w:numPr>
              <w:spacing w:line="360" w:lineRule="auto"/>
              <w:ind w:left="360"/>
              <w:jc w:val="both"/>
              <w:rPr>
                <w:rFonts w:ascii="Calibri" w:eastAsia="Calibri" w:hAnsi="Calibri" w:cs="Times New Roman"/>
                <w:snapToGrid w:val="0"/>
                <w:lang w:val="en-GB"/>
              </w:rPr>
            </w:pPr>
            <w:r w:rsidRPr="00CD66D2">
              <w:rPr>
                <w:rFonts w:ascii="Calibri" w:eastAsia="Calibri" w:hAnsi="Calibri" w:cs="Times New Roman"/>
                <w:snapToGrid w:val="0"/>
                <w:lang w:val="en-GB"/>
              </w:rPr>
              <w:t xml:space="preserve">Applications from </w:t>
            </w:r>
            <w:r w:rsidR="00807537">
              <w:rPr>
                <w:rFonts w:ascii="Calibri" w:eastAsia="Calibri" w:hAnsi="Calibri" w:cs="Times New Roman"/>
                <w:snapToGrid w:val="0"/>
                <w:lang w:val="en-GB"/>
              </w:rPr>
              <w:t>n</w:t>
            </w:r>
            <w:r w:rsidRPr="00CD66D2">
              <w:rPr>
                <w:rFonts w:ascii="Calibri" w:eastAsia="Calibri" w:hAnsi="Calibri" w:cs="Times New Roman"/>
                <w:snapToGrid w:val="0"/>
                <w:lang w:val="en-GB"/>
              </w:rPr>
              <w:t xml:space="preserve">ational </w:t>
            </w:r>
            <w:r w:rsidR="00807537">
              <w:rPr>
                <w:rFonts w:ascii="Calibri" w:eastAsia="Calibri" w:hAnsi="Calibri" w:cs="Times New Roman"/>
                <w:snapToGrid w:val="0"/>
                <w:lang w:val="en-GB"/>
              </w:rPr>
              <w:t>o</w:t>
            </w:r>
            <w:r w:rsidRPr="00CD66D2">
              <w:rPr>
                <w:rFonts w:ascii="Calibri" w:eastAsia="Calibri" w:hAnsi="Calibri" w:cs="Times New Roman"/>
                <w:snapToGrid w:val="0"/>
                <w:lang w:val="en-GB"/>
              </w:rPr>
              <w:t>rganisations</w:t>
            </w:r>
            <w:r w:rsidR="006B5F86" w:rsidRPr="00CD66D2">
              <w:rPr>
                <w:rFonts w:ascii="Calibri" w:eastAsia="Calibri" w:hAnsi="Calibri" w:cs="Times New Roman"/>
                <w:snapToGrid w:val="0"/>
                <w:lang w:val="en-GB"/>
              </w:rPr>
              <w:t>.</w:t>
            </w:r>
            <w:r w:rsidR="00E53538" w:rsidRPr="00CD66D2">
              <w:rPr>
                <w:rFonts w:ascii="Calibri" w:eastAsia="Calibri" w:hAnsi="Calibri" w:cs="Times New Roman"/>
                <w:snapToGrid w:val="0"/>
                <w:lang w:val="en-GB"/>
              </w:rPr>
              <w:t xml:space="preserve"> </w:t>
            </w:r>
          </w:p>
          <w:p w14:paraId="2950492A" w14:textId="0F5D68D5" w:rsidR="00A0162F" w:rsidRPr="00A0162F" w:rsidRDefault="00962910" w:rsidP="00A0162F">
            <w:pPr>
              <w:pStyle w:val="ListParagraph"/>
              <w:numPr>
                <w:ilvl w:val="0"/>
                <w:numId w:val="3"/>
              </w:numPr>
              <w:spacing w:line="360" w:lineRule="auto"/>
              <w:ind w:left="360"/>
              <w:jc w:val="both"/>
              <w:rPr>
                <w:rFonts w:ascii="Calibri" w:eastAsia="Calibri" w:hAnsi="Calibri" w:cs="Times New Roman"/>
                <w:snapToGrid w:val="0"/>
                <w:sz w:val="20"/>
                <w:szCs w:val="20"/>
                <w:lang w:val="en-GB"/>
              </w:rPr>
            </w:pPr>
            <w:r w:rsidRPr="00CD66D2">
              <w:rPr>
                <w:rFonts w:ascii="Calibri" w:eastAsia="Calibri" w:hAnsi="Calibri" w:cs="Times New Roman"/>
                <w:snapToGrid w:val="0"/>
                <w:lang w:val="en-GB"/>
              </w:rPr>
              <w:t xml:space="preserve">Applications from community organisations based outside </w:t>
            </w:r>
            <w:r w:rsidR="00530D22">
              <w:rPr>
                <w:rFonts w:ascii="Calibri" w:eastAsia="Calibri" w:hAnsi="Calibri" w:cs="Times New Roman"/>
                <w:snapToGrid w:val="0"/>
                <w:lang w:val="en-GB"/>
              </w:rPr>
              <w:t>C</w:t>
            </w:r>
            <w:r w:rsidRPr="00CD66D2">
              <w:rPr>
                <w:rFonts w:ascii="Calibri" w:eastAsia="Calibri" w:hAnsi="Calibri" w:cs="Times New Roman"/>
                <w:snapToGrid w:val="0"/>
                <w:lang w:val="en-GB"/>
              </w:rPr>
              <w:t xml:space="preserve">ounty </w:t>
            </w:r>
            <w:r w:rsidR="00AA2EE3" w:rsidRPr="00AA2EE3">
              <w:rPr>
                <w:rFonts w:ascii="Calibri" w:eastAsia="Calibri" w:hAnsi="Calibri" w:cs="Times New Roman"/>
                <w:snapToGrid w:val="0"/>
                <w:lang w:val="en-GB"/>
              </w:rPr>
              <w:t>Cavan</w:t>
            </w:r>
          </w:p>
        </w:tc>
      </w:tr>
      <w:tr w:rsidR="00FC1F68" w:rsidRPr="00B219B4" w14:paraId="783882BB" w14:textId="77777777" w:rsidTr="00A017A6">
        <w:trPr>
          <w:trHeight w:val="374"/>
        </w:trPr>
        <w:tc>
          <w:tcPr>
            <w:tcW w:w="9681" w:type="dxa"/>
            <w:gridSpan w:val="2"/>
            <w:shd w:val="clear" w:color="auto" w:fill="548DD4" w:themeFill="text2" w:themeFillTint="99"/>
          </w:tcPr>
          <w:p w14:paraId="74158266" w14:textId="77777777" w:rsidR="00FC1F68" w:rsidRPr="00AF42E1" w:rsidRDefault="006B5F86" w:rsidP="00AF42E1">
            <w:pPr>
              <w:rPr>
                <w:rFonts w:ascii="Calibri" w:hAnsi="Calibri"/>
                <w:b/>
                <w:sz w:val="32"/>
                <w:szCs w:val="32"/>
              </w:rPr>
            </w:pPr>
            <w:r w:rsidRPr="00AF42E1">
              <w:rPr>
                <w:rFonts w:ascii="Calibri" w:hAnsi="Calibri"/>
                <w:b/>
                <w:sz w:val="32"/>
                <w:szCs w:val="32"/>
              </w:rPr>
              <w:t xml:space="preserve">How to </w:t>
            </w:r>
            <w:r w:rsidR="00605058">
              <w:rPr>
                <w:rFonts w:ascii="Calibri" w:hAnsi="Calibri"/>
                <w:b/>
                <w:sz w:val="32"/>
                <w:szCs w:val="32"/>
              </w:rPr>
              <w:t>Ap</w:t>
            </w:r>
            <w:r w:rsidRPr="00AF42E1">
              <w:rPr>
                <w:rFonts w:ascii="Calibri" w:hAnsi="Calibri"/>
                <w:b/>
                <w:sz w:val="32"/>
                <w:szCs w:val="32"/>
              </w:rPr>
              <w:t xml:space="preserve">ply </w:t>
            </w:r>
          </w:p>
        </w:tc>
      </w:tr>
      <w:tr w:rsidR="00FC1F68" w:rsidRPr="00697044" w14:paraId="738E3DA9" w14:textId="77777777" w:rsidTr="00540AC8">
        <w:trPr>
          <w:trHeight w:val="70"/>
        </w:trPr>
        <w:tc>
          <w:tcPr>
            <w:tcW w:w="9681" w:type="dxa"/>
            <w:gridSpan w:val="2"/>
          </w:tcPr>
          <w:p w14:paraId="417BB527" w14:textId="77777777" w:rsidR="00A0162F" w:rsidRPr="00A0162F" w:rsidRDefault="00A0162F" w:rsidP="00A0162F">
            <w:pPr>
              <w:pStyle w:val="Header"/>
              <w:spacing w:line="360" w:lineRule="auto"/>
              <w:ind w:left="360"/>
              <w:contextualSpacing/>
              <w:rPr>
                <w:rFonts w:ascii="Calibri" w:hAnsi="Calibri"/>
                <w:b/>
                <w:bCs/>
              </w:rPr>
            </w:pPr>
          </w:p>
          <w:p w14:paraId="276C7089" w14:textId="1A62203E" w:rsidR="00124B69" w:rsidRPr="00A0162F" w:rsidRDefault="00124B69" w:rsidP="000A08D4">
            <w:pPr>
              <w:pStyle w:val="Header"/>
              <w:numPr>
                <w:ilvl w:val="0"/>
                <w:numId w:val="5"/>
              </w:numPr>
              <w:spacing w:line="360" w:lineRule="auto"/>
              <w:ind w:left="360"/>
              <w:contextualSpacing/>
              <w:rPr>
                <w:rFonts w:ascii="Calibri" w:hAnsi="Calibri"/>
                <w:b/>
                <w:bCs/>
              </w:rPr>
            </w:pPr>
            <w:r w:rsidRPr="00CD66D2">
              <w:rPr>
                <w:rFonts w:ascii="Calibri" w:hAnsi="Calibri"/>
              </w:rPr>
              <w:t xml:space="preserve">Guidelines and applications </w:t>
            </w:r>
            <w:proofErr w:type="gramStart"/>
            <w:r w:rsidRPr="00CD66D2">
              <w:rPr>
                <w:rFonts w:ascii="Calibri" w:hAnsi="Calibri"/>
              </w:rPr>
              <w:t>forms</w:t>
            </w:r>
            <w:proofErr w:type="gramEnd"/>
            <w:r w:rsidRPr="00CD66D2">
              <w:rPr>
                <w:rFonts w:ascii="Calibri" w:hAnsi="Calibri"/>
              </w:rPr>
              <w:t xml:space="preserve"> </w:t>
            </w:r>
            <w:r w:rsidR="00AA2EE3">
              <w:rPr>
                <w:rFonts w:ascii="Calibri" w:hAnsi="Calibri"/>
              </w:rPr>
              <w:t>by email</w:t>
            </w:r>
            <w:r w:rsidR="00303E26">
              <w:rPr>
                <w:rFonts w:ascii="Calibri" w:hAnsi="Calibri"/>
              </w:rPr>
              <w:t>ing:</w:t>
            </w:r>
            <w:r w:rsidR="00AA2EE3">
              <w:rPr>
                <w:rFonts w:ascii="Calibri" w:hAnsi="Calibri"/>
              </w:rPr>
              <w:t xml:space="preserve"> </w:t>
            </w:r>
            <w:r w:rsidR="00A0162F" w:rsidRPr="00A0162F">
              <w:rPr>
                <w:rFonts w:ascii="Calibri" w:hAnsi="Calibri"/>
                <w:b/>
                <w:bCs/>
              </w:rPr>
              <w:t>dmacklin</w:t>
            </w:r>
            <w:r w:rsidR="00D124D5" w:rsidRPr="00A0162F">
              <w:rPr>
                <w:rFonts w:ascii="Calibri" w:hAnsi="Calibri"/>
                <w:b/>
                <w:bCs/>
              </w:rPr>
              <w:t>@cavancoco.ie</w:t>
            </w:r>
            <w:r w:rsidRPr="00A0162F">
              <w:rPr>
                <w:rFonts w:ascii="Calibri" w:hAnsi="Calibri"/>
                <w:b/>
                <w:bCs/>
              </w:rPr>
              <w:t xml:space="preserve">  </w:t>
            </w:r>
          </w:p>
          <w:p w14:paraId="2B6E6CF7" w14:textId="77777777" w:rsidR="006B5F86" w:rsidRPr="00CD66D2" w:rsidRDefault="00D13BC2" w:rsidP="000A08D4">
            <w:pPr>
              <w:pStyle w:val="Header"/>
              <w:numPr>
                <w:ilvl w:val="0"/>
                <w:numId w:val="5"/>
              </w:numPr>
              <w:spacing w:line="360" w:lineRule="auto"/>
              <w:ind w:left="360"/>
              <w:contextualSpacing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Answer</w:t>
            </w:r>
            <w:r w:rsidR="006B5F86" w:rsidRPr="00CD66D2">
              <w:rPr>
                <w:rFonts w:ascii="Calibri" w:hAnsi="Calibri"/>
              </w:rPr>
              <w:t xml:space="preserve"> all questions in the application form.</w:t>
            </w:r>
          </w:p>
          <w:p w14:paraId="150CD844" w14:textId="5056EBA7" w:rsidR="006B5F86" w:rsidRPr="00CD66D2" w:rsidRDefault="006B5F86" w:rsidP="000A08D4">
            <w:pPr>
              <w:pStyle w:val="Header"/>
              <w:numPr>
                <w:ilvl w:val="0"/>
                <w:numId w:val="5"/>
              </w:numPr>
              <w:spacing w:line="360" w:lineRule="auto"/>
              <w:ind w:left="360"/>
              <w:contextualSpacing/>
              <w:rPr>
                <w:rFonts w:ascii="Calibri" w:hAnsi="Calibri"/>
              </w:rPr>
            </w:pPr>
            <w:r w:rsidRPr="00CD66D2">
              <w:rPr>
                <w:rFonts w:ascii="Calibri" w:hAnsi="Calibri"/>
              </w:rPr>
              <w:t xml:space="preserve">Submit completed application form/s </w:t>
            </w:r>
            <w:r w:rsidR="004B65F0">
              <w:rPr>
                <w:rFonts w:ascii="Calibri" w:hAnsi="Calibri"/>
              </w:rPr>
              <w:t xml:space="preserve">on or </w:t>
            </w:r>
            <w:proofErr w:type="gramStart"/>
            <w:r w:rsidRPr="00CD66D2">
              <w:rPr>
                <w:rFonts w:ascii="Calibri" w:hAnsi="Calibri"/>
              </w:rPr>
              <w:t xml:space="preserve">before  </w:t>
            </w:r>
            <w:r w:rsidR="00A0162F">
              <w:rPr>
                <w:rFonts w:ascii="Calibri" w:hAnsi="Calibri"/>
                <w:b/>
                <w:bCs/>
                <w:u w:val="single"/>
              </w:rPr>
              <w:t>Tuesday</w:t>
            </w:r>
            <w:proofErr w:type="gramEnd"/>
            <w:r w:rsidR="00A0162F">
              <w:rPr>
                <w:rFonts w:ascii="Calibri" w:hAnsi="Calibri"/>
                <w:b/>
                <w:bCs/>
                <w:u w:val="single"/>
              </w:rPr>
              <w:t xml:space="preserve"> 1</w:t>
            </w:r>
            <w:r w:rsidR="00A0162F" w:rsidRPr="00A0162F">
              <w:rPr>
                <w:rFonts w:ascii="Calibri" w:hAnsi="Calibri"/>
                <w:b/>
                <w:bCs/>
                <w:u w:val="single"/>
                <w:vertAlign w:val="superscript"/>
              </w:rPr>
              <w:t>st</w:t>
            </w:r>
            <w:r w:rsidR="00A0162F">
              <w:rPr>
                <w:rFonts w:ascii="Calibri" w:hAnsi="Calibri"/>
                <w:b/>
                <w:bCs/>
                <w:u w:val="single"/>
              </w:rPr>
              <w:t xml:space="preserve"> December 2020</w:t>
            </w:r>
          </w:p>
          <w:p w14:paraId="5BC6A27C" w14:textId="575C8D8A" w:rsidR="00A0162F" w:rsidRPr="00540AC8" w:rsidRDefault="006B5F86" w:rsidP="0034530A">
            <w:pPr>
              <w:pStyle w:val="Header"/>
              <w:numPr>
                <w:ilvl w:val="0"/>
                <w:numId w:val="5"/>
              </w:numPr>
              <w:spacing w:line="360" w:lineRule="auto"/>
              <w:ind w:left="360"/>
              <w:contextualSpacing/>
              <w:rPr>
                <w:rFonts w:ascii="Calibri" w:hAnsi="Calibri"/>
                <w:b/>
                <w:color w:val="000000" w:themeColor="text1"/>
                <w:sz w:val="24"/>
                <w:szCs w:val="24"/>
              </w:rPr>
            </w:pPr>
            <w:r w:rsidRPr="00540AC8">
              <w:rPr>
                <w:rFonts w:ascii="Calibri" w:hAnsi="Calibri"/>
                <w:b/>
                <w:color w:val="000000" w:themeColor="text1"/>
              </w:rPr>
              <w:t>Late applications will not be accepted</w:t>
            </w:r>
          </w:p>
          <w:p w14:paraId="0708B180" w14:textId="6E54437D" w:rsidR="00A0162F" w:rsidRPr="006B5F86" w:rsidRDefault="00A0162F" w:rsidP="00A0162F">
            <w:pPr>
              <w:pStyle w:val="Header"/>
              <w:spacing w:line="360" w:lineRule="auto"/>
              <w:contextualSpacing/>
              <w:rPr>
                <w:rFonts w:ascii="Calibri" w:hAnsi="Calibri"/>
                <w:b/>
                <w:color w:val="000000" w:themeColor="text1"/>
                <w:sz w:val="24"/>
                <w:szCs w:val="24"/>
              </w:rPr>
            </w:pPr>
          </w:p>
        </w:tc>
      </w:tr>
      <w:tr w:rsidR="00FC1F68" w:rsidRPr="00FC1F68" w14:paraId="659513E1" w14:textId="77777777" w:rsidTr="00A017A6">
        <w:trPr>
          <w:trHeight w:val="329"/>
        </w:trPr>
        <w:tc>
          <w:tcPr>
            <w:tcW w:w="9681" w:type="dxa"/>
            <w:gridSpan w:val="2"/>
            <w:shd w:val="clear" w:color="auto" w:fill="95B3D7" w:themeFill="accent1" w:themeFillTint="99"/>
          </w:tcPr>
          <w:p w14:paraId="32E06525" w14:textId="69054A17" w:rsidR="00FC1F68" w:rsidRPr="00124B69" w:rsidRDefault="00FC1F68" w:rsidP="00FC1F68">
            <w:pPr>
              <w:rPr>
                <w:rFonts w:ascii="Calibri" w:eastAsia="Calibri" w:hAnsi="Calibri" w:cs="Times New Roman"/>
                <w:b/>
                <w:snapToGrid w:val="0"/>
                <w:color w:val="000000"/>
                <w:sz w:val="28"/>
                <w:szCs w:val="28"/>
                <w:lang w:val="en-GB"/>
              </w:rPr>
            </w:pPr>
            <w:r w:rsidRPr="00124B69">
              <w:rPr>
                <w:rFonts w:ascii="Calibri" w:eastAsia="Calibri" w:hAnsi="Calibri" w:cs="Times New Roman"/>
                <w:b/>
                <w:snapToGrid w:val="0"/>
                <w:color w:val="000000"/>
                <w:sz w:val="28"/>
                <w:szCs w:val="28"/>
                <w:lang w:val="en-GB"/>
              </w:rPr>
              <w:t xml:space="preserve"> </w:t>
            </w:r>
            <w:r w:rsidRPr="00124B69">
              <w:rPr>
                <w:rFonts w:ascii="Calibri" w:eastAsia="Calibri" w:hAnsi="Calibri" w:cs="Times New Roman"/>
                <w:b/>
                <w:snapToGrid w:val="0"/>
                <w:color w:val="000000"/>
                <w:sz w:val="28"/>
                <w:szCs w:val="28"/>
                <w:shd w:val="clear" w:color="auto" w:fill="95B3D7" w:themeFill="accent1" w:themeFillTint="99"/>
                <w:lang w:val="en-GB"/>
              </w:rPr>
              <w:t xml:space="preserve">Acceptance </w:t>
            </w:r>
            <w:r w:rsidR="00A017A6">
              <w:rPr>
                <w:rFonts w:ascii="Calibri" w:eastAsia="Calibri" w:hAnsi="Calibri" w:cs="Times New Roman"/>
                <w:b/>
                <w:snapToGrid w:val="0"/>
                <w:color w:val="000000"/>
                <w:sz w:val="28"/>
                <w:szCs w:val="28"/>
                <w:shd w:val="clear" w:color="auto" w:fill="95B3D7" w:themeFill="accent1" w:themeFillTint="99"/>
                <w:lang w:val="en-GB"/>
              </w:rPr>
              <w:t xml:space="preserve">/Payment </w:t>
            </w:r>
            <w:r w:rsidRPr="00124B69">
              <w:rPr>
                <w:rFonts w:ascii="Calibri" w:eastAsia="Calibri" w:hAnsi="Calibri" w:cs="Times New Roman"/>
                <w:b/>
                <w:snapToGrid w:val="0"/>
                <w:color w:val="000000"/>
                <w:sz w:val="28"/>
                <w:szCs w:val="28"/>
                <w:shd w:val="clear" w:color="auto" w:fill="95B3D7" w:themeFill="accent1" w:themeFillTint="99"/>
                <w:lang w:val="en-GB"/>
              </w:rPr>
              <w:t xml:space="preserve">of Grant </w:t>
            </w:r>
          </w:p>
        </w:tc>
      </w:tr>
      <w:tr w:rsidR="00FC1F68" w:rsidRPr="00FC1F68" w14:paraId="63E78BAB" w14:textId="77777777" w:rsidTr="00A017A6">
        <w:trPr>
          <w:trHeight w:val="949"/>
        </w:trPr>
        <w:tc>
          <w:tcPr>
            <w:tcW w:w="9681" w:type="dxa"/>
            <w:gridSpan w:val="2"/>
          </w:tcPr>
          <w:p w14:paraId="23289DF8" w14:textId="209E3DB0" w:rsidR="0014073F" w:rsidRPr="00CD66D2" w:rsidRDefault="00E376BF" w:rsidP="0014073F">
            <w:pPr>
              <w:pStyle w:val="ListParagraph"/>
              <w:numPr>
                <w:ilvl w:val="0"/>
                <w:numId w:val="4"/>
              </w:numPr>
              <w:spacing w:line="360" w:lineRule="auto"/>
              <w:ind w:left="360" w:hanging="357"/>
              <w:jc w:val="both"/>
              <w:rPr>
                <w:rFonts w:ascii="Calibri" w:hAnsi="Calibri"/>
              </w:rPr>
            </w:pPr>
            <w:r w:rsidRPr="00CD66D2">
              <w:rPr>
                <w:rFonts w:ascii="Calibri" w:hAnsi="Calibri"/>
              </w:rPr>
              <w:t xml:space="preserve">Successful applicants </w:t>
            </w:r>
            <w:r w:rsidR="00D13BC2">
              <w:rPr>
                <w:rFonts w:ascii="Calibri" w:hAnsi="Calibri"/>
              </w:rPr>
              <w:t>must</w:t>
            </w:r>
            <w:r w:rsidRPr="00CD66D2">
              <w:rPr>
                <w:rFonts w:ascii="Calibri" w:hAnsi="Calibri"/>
              </w:rPr>
              <w:t xml:space="preserve"> sign </w:t>
            </w:r>
            <w:r w:rsidR="00E87F26">
              <w:rPr>
                <w:rFonts w:ascii="Calibri" w:hAnsi="Calibri"/>
              </w:rPr>
              <w:t xml:space="preserve">an Acceptance </w:t>
            </w:r>
            <w:r w:rsidR="00A017A6">
              <w:rPr>
                <w:rFonts w:ascii="Calibri" w:hAnsi="Calibri"/>
              </w:rPr>
              <w:t>Contract</w:t>
            </w:r>
          </w:p>
          <w:p w14:paraId="6840F6E7" w14:textId="3F1209C2" w:rsidR="006B16BA" w:rsidRPr="00A951B0" w:rsidRDefault="00961613" w:rsidP="006B16BA">
            <w:pPr>
              <w:numPr>
                <w:ilvl w:val="0"/>
                <w:numId w:val="4"/>
              </w:numPr>
              <w:spacing w:line="360" w:lineRule="auto"/>
              <w:ind w:left="360" w:hanging="357"/>
              <w:jc w:val="both"/>
              <w:rPr>
                <w:rFonts w:ascii="Calibri" w:hAnsi="Calibri"/>
                <w:sz w:val="20"/>
                <w:szCs w:val="20"/>
              </w:rPr>
            </w:pPr>
            <w:r w:rsidRPr="00CD66D2">
              <w:rPr>
                <w:rFonts w:ascii="Calibri" w:hAnsi="Calibri"/>
              </w:rPr>
              <w:t xml:space="preserve">The contract </w:t>
            </w:r>
            <w:r w:rsidR="00D13BC2">
              <w:rPr>
                <w:rFonts w:ascii="Calibri" w:hAnsi="Calibri"/>
              </w:rPr>
              <w:t>depends</w:t>
            </w:r>
            <w:r w:rsidRPr="00CD66D2">
              <w:rPr>
                <w:rFonts w:ascii="Calibri" w:hAnsi="Calibri"/>
              </w:rPr>
              <w:t xml:space="preserve"> on the applicant complying with</w:t>
            </w:r>
            <w:r w:rsidR="00075BB1" w:rsidRPr="00CD66D2">
              <w:rPr>
                <w:rFonts w:ascii="Calibri" w:hAnsi="Calibri"/>
              </w:rPr>
              <w:t xml:space="preserve"> any</w:t>
            </w:r>
            <w:r w:rsidRPr="00CD66D2">
              <w:rPr>
                <w:rFonts w:ascii="Calibri" w:hAnsi="Calibri"/>
              </w:rPr>
              <w:t xml:space="preserve"> Tax Clearance procedures.</w:t>
            </w:r>
          </w:p>
          <w:p w14:paraId="0B1C50E7" w14:textId="432B4ACD" w:rsidR="003144DD" w:rsidRPr="00E87F26" w:rsidRDefault="00961613" w:rsidP="006B16BA">
            <w:pPr>
              <w:numPr>
                <w:ilvl w:val="0"/>
                <w:numId w:val="4"/>
              </w:numPr>
              <w:spacing w:line="360" w:lineRule="auto"/>
              <w:ind w:left="360" w:hanging="357"/>
              <w:jc w:val="both"/>
              <w:rPr>
                <w:rFonts w:ascii="Calibri" w:hAnsi="Calibri"/>
                <w:sz w:val="20"/>
                <w:szCs w:val="20"/>
              </w:rPr>
            </w:pPr>
            <w:r w:rsidRPr="00CD66D2">
              <w:rPr>
                <w:rFonts w:ascii="Calibri" w:hAnsi="Calibri"/>
              </w:rPr>
              <w:t xml:space="preserve">Groups must keep proper records of expenditure to </w:t>
            </w:r>
            <w:r w:rsidR="00D13BC2">
              <w:rPr>
                <w:rFonts w:ascii="Calibri" w:hAnsi="Calibri"/>
              </w:rPr>
              <w:t>allow</w:t>
            </w:r>
            <w:r w:rsidRPr="00CD66D2">
              <w:rPr>
                <w:rFonts w:ascii="Calibri" w:hAnsi="Calibri"/>
              </w:rPr>
              <w:t xml:space="preserve"> </w:t>
            </w:r>
            <w:r w:rsidR="00AA2EE3" w:rsidRPr="00AA2EE3">
              <w:rPr>
                <w:rFonts w:ascii="Calibri" w:hAnsi="Calibri"/>
              </w:rPr>
              <w:t xml:space="preserve">Cavan County Council </w:t>
            </w:r>
            <w:r w:rsidRPr="00CD66D2">
              <w:rPr>
                <w:rFonts w:ascii="Calibri" w:hAnsi="Calibri"/>
              </w:rPr>
              <w:t>to carry out an audit of their activities.</w:t>
            </w:r>
          </w:p>
          <w:p w14:paraId="315DC46F" w14:textId="77777777" w:rsidR="00E87F26" w:rsidRDefault="00E87F26" w:rsidP="00E87F26">
            <w:pPr>
              <w:numPr>
                <w:ilvl w:val="0"/>
                <w:numId w:val="4"/>
              </w:numPr>
              <w:spacing w:line="360" w:lineRule="auto"/>
              <w:ind w:left="360" w:hanging="357"/>
              <w:jc w:val="both"/>
              <w:rPr>
                <w:rFonts w:ascii="Calibri" w:hAnsi="Calibri"/>
                <w:sz w:val="20"/>
                <w:szCs w:val="20"/>
              </w:rPr>
            </w:pPr>
            <w:r w:rsidRPr="00E87F26">
              <w:rPr>
                <w:rFonts w:ascii="Calibri" w:hAnsi="Calibri"/>
              </w:rPr>
              <w:t xml:space="preserve">Grants will be paid retrospectively upon </w:t>
            </w:r>
            <w:r>
              <w:rPr>
                <w:rFonts w:ascii="Calibri" w:hAnsi="Calibri"/>
              </w:rPr>
              <w:t xml:space="preserve">submission </w:t>
            </w:r>
            <w:r w:rsidRPr="00E87F26">
              <w:rPr>
                <w:rFonts w:ascii="Calibri" w:hAnsi="Calibri"/>
              </w:rPr>
              <w:t xml:space="preserve">of all paid invoices </w:t>
            </w:r>
            <w:r>
              <w:rPr>
                <w:rFonts w:ascii="Calibri" w:hAnsi="Calibri"/>
              </w:rPr>
              <w:t>to the Community and Enterprise Section, Cavan County Council.</w:t>
            </w:r>
            <w:r>
              <w:rPr>
                <w:rFonts w:ascii="Calibri" w:hAnsi="Calibri"/>
                <w:sz w:val="20"/>
                <w:szCs w:val="20"/>
              </w:rPr>
              <w:t xml:space="preserve"> </w:t>
            </w:r>
          </w:p>
          <w:p w14:paraId="1F4CE485" w14:textId="366EB467" w:rsidR="00A017A6" w:rsidRPr="00A017A6" w:rsidRDefault="00A017A6" w:rsidP="00A951B0">
            <w:pPr>
              <w:numPr>
                <w:ilvl w:val="0"/>
                <w:numId w:val="4"/>
              </w:numPr>
              <w:spacing w:line="360" w:lineRule="auto"/>
              <w:ind w:left="360" w:hanging="357"/>
              <w:jc w:val="both"/>
              <w:rPr>
                <w:rFonts w:ascii="Calibri" w:hAnsi="Calibri"/>
              </w:rPr>
            </w:pPr>
            <w:r w:rsidRPr="00A017A6">
              <w:rPr>
                <w:rFonts w:ascii="Calibri" w:hAnsi="Calibri"/>
              </w:rPr>
              <w:t>Grants will be paid directly into the Bank /Credit Union Account of the Organising Committee.</w:t>
            </w:r>
          </w:p>
        </w:tc>
      </w:tr>
    </w:tbl>
    <w:p w14:paraId="44E618A8" w14:textId="77777777" w:rsidR="003574C3" w:rsidRDefault="003574C3" w:rsidP="00F11BF3">
      <w:pPr>
        <w:spacing w:after="0" w:line="240" w:lineRule="auto"/>
        <w:rPr>
          <w:rFonts w:ascii="Calibri" w:eastAsia="Calibri" w:hAnsi="Calibri" w:cs="Times New Roman"/>
          <w:snapToGrid w:val="0"/>
          <w:lang w:val="en-GB"/>
        </w:rPr>
      </w:pPr>
    </w:p>
    <w:p w14:paraId="04C366B3" w14:textId="77777777" w:rsidR="003574C3" w:rsidRDefault="00B219B4" w:rsidP="003144DD">
      <w:pPr>
        <w:spacing w:after="0" w:line="240" w:lineRule="auto"/>
        <w:rPr>
          <w:rFonts w:ascii="Calibri" w:hAnsi="Calibri"/>
          <w:b/>
          <w:color w:val="0070C0"/>
          <w:sz w:val="36"/>
          <w:szCs w:val="36"/>
        </w:rPr>
      </w:pPr>
      <w:r w:rsidRPr="00961613">
        <w:rPr>
          <w:rFonts w:ascii="Calibri" w:hAnsi="Calibri"/>
          <w:b/>
          <w:color w:val="0070C0"/>
          <w:sz w:val="36"/>
          <w:szCs w:val="36"/>
        </w:rPr>
        <w:t>Completed application forms should be returned to:</w:t>
      </w:r>
    </w:p>
    <w:p w14:paraId="0B8CA11A" w14:textId="77777777" w:rsidR="00A0162F" w:rsidRDefault="00A0162F" w:rsidP="003144DD">
      <w:pPr>
        <w:spacing w:after="0" w:line="240" w:lineRule="auto"/>
        <w:rPr>
          <w:rFonts w:ascii="Calibri" w:eastAsia="Calibri" w:hAnsi="Calibri" w:cs="Times New Roman"/>
          <w:snapToGrid w:val="0"/>
          <w:color w:val="0070C0"/>
          <w:sz w:val="36"/>
          <w:szCs w:val="36"/>
          <w:lang w:val="en-GB"/>
        </w:rPr>
      </w:pPr>
    </w:p>
    <w:p w14:paraId="5747860A" w14:textId="0E526F83" w:rsidR="00961613" w:rsidRPr="00961613" w:rsidRDefault="00A0162F" w:rsidP="003144DD">
      <w:pPr>
        <w:spacing w:after="0" w:line="240" w:lineRule="auto"/>
        <w:rPr>
          <w:rFonts w:ascii="Calibri" w:eastAsia="Calibri" w:hAnsi="Calibri" w:cs="Times New Roman"/>
          <w:snapToGrid w:val="0"/>
          <w:color w:val="0070C0"/>
          <w:sz w:val="36"/>
          <w:szCs w:val="36"/>
          <w:lang w:val="en-GB"/>
        </w:rPr>
      </w:pPr>
      <w:r>
        <w:rPr>
          <w:rFonts w:ascii="Calibri" w:eastAsia="Calibri" w:hAnsi="Calibri" w:cs="Times New Roman"/>
          <w:snapToGrid w:val="0"/>
          <w:color w:val="0070C0"/>
          <w:sz w:val="36"/>
          <w:szCs w:val="36"/>
          <w:lang w:val="en-GB"/>
        </w:rPr>
        <w:t>dmacklin@cavancoco.ie</w:t>
      </w:r>
    </w:p>
    <w:p w14:paraId="48DEA09C" w14:textId="77777777" w:rsidR="00B219B4" w:rsidRPr="00961613" w:rsidRDefault="00B219B4" w:rsidP="00F11BF3">
      <w:pPr>
        <w:spacing w:after="0" w:line="240" w:lineRule="auto"/>
        <w:ind w:left="720"/>
        <w:jc w:val="both"/>
        <w:rPr>
          <w:rFonts w:ascii="Calibri" w:eastAsia="Calibri" w:hAnsi="Calibri" w:cs="Times New Roman"/>
          <w:snapToGrid w:val="0"/>
          <w:color w:val="000000"/>
          <w:sz w:val="36"/>
          <w:szCs w:val="36"/>
          <w:lang w:val="en-GB"/>
        </w:rPr>
      </w:pPr>
    </w:p>
    <w:p w14:paraId="1FC462FC" w14:textId="06265F48" w:rsidR="00B219B4" w:rsidRPr="00B219B4" w:rsidRDefault="00B219B4" w:rsidP="00961613">
      <w:pPr>
        <w:spacing w:after="0" w:line="240" w:lineRule="auto"/>
        <w:jc w:val="both"/>
        <w:rPr>
          <w:rFonts w:ascii="Calibri" w:eastAsia="Calibri" w:hAnsi="Calibri" w:cs="Times New Roman"/>
          <w:i/>
          <w:snapToGrid w:val="0"/>
          <w:color w:val="4F81BD" w:themeColor="accent1"/>
          <w:lang w:val="en-GB"/>
        </w:rPr>
      </w:pPr>
      <w:r w:rsidRPr="00B219B4">
        <w:rPr>
          <w:rFonts w:ascii="Calibri" w:hAnsi="Calibri"/>
          <w:b/>
          <w:i/>
          <w:color w:val="4F81BD" w:themeColor="accent1"/>
          <w:sz w:val="32"/>
          <w:szCs w:val="32"/>
        </w:rPr>
        <w:t xml:space="preserve"> Closing date:</w:t>
      </w:r>
      <w:r w:rsidR="00E87F26">
        <w:rPr>
          <w:rFonts w:ascii="Calibri" w:hAnsi="Calibri"/>
          <w:b/>
          <w:i/>
          <w:color w:val="4F81BD" w:themeColor="accent1"/>
          <w:sz w:val="32"/>
          <w:szCs w:val="32"/>
        </w:rPr>
        <w:t xml:space="preserve"> </w:t>
      </w:r>
      <w:r w:rsidR="00A0162F">
        <w:rPr>
          <w:rFonts w:ascii="Calibri" w:hAnsi="Calibri"/>
          <w:b/>
          <w:i/>
          <w:color w:val="4F81BD" w:themeColor="accent1"/>
          <w:sz w:val="32"/>
          <w:szCs w:val="32"/>
        </w:rPr>
        <w:t>Tuesday 1</w:t>
      </w:r>
      <w:r w:rsidR="00A0162F" w:rsidRPr="00A0162F">
        <w:rPr>
          <w:rFonts w:ascii="Calibri" w:hAnsi="Calibri"/>
          <w:b/>
          <w:i/>
          <w:color w:val="4F81BD" w:themeColor="accent1"/>
          <w:sz w:val="32"/>
          <w:szCs w:val="32"/>
          <w:vertAlign w:val="superscript"/>
        </w:rPr>
        <w:t>st</w:t>
      </w:r>
      <w:r w:rsidR="00A0162F">
        <w:rPr>
          <w:rFonts w:ascii="Calibri" w:hAnsi="Calibri"/>
          <w:b/>
          <w:i/>
          <w:color w:val="4F81BD" w:themeColor="accent1"/>
          <w:sz w:val="32"/>
          <w:szCs w:val="32"/>
        </w:rPr>
        <w:t xml:space="preserve"> December 2020</w:t>
      </w:r>
    </w:p>
    <w:bookmarkEnd w:id="0"/>
    <w:p w14:paraId="4C160DA7" w14:textId="009A703B" w:rsidR="00F11BF3" w:rsidRDefault="00F11BF3" w:rsidP="00B219B4">
      <w:pPr>
        <w:tabs>
          <w:tab w:val="left" w:pos="1667"/>
        </w:tabs>
        <w:spacing w:after="0" w:line="240" w:lineRule="auto"/>
        <w:jc w:val="both"/>
        <w:rPr>
          <w:rFonts w:ascii="Calibri" w:eastAsia="Calibri" w:hAnsi="Calibri" w:cs="Times New Roman"/>
          <w:snapToGrid w:val="0"/>
          <w:lang w:val="en-GB"/>
        </w:rPr>
      </w:pPr>
    </w:p>
    <w:p w14:paraId="3FD03537" w14:textId="31965826" w:rsidR="00A017A6" w:rsidRDefault="00A017A6" w:rsidP="00B219B4">
      <w:pPr>
        <w:tabs>
          <w:tab w:val="left" w:pos="1667"/>
        </w:tabs>
        <w:spacing w:after="0" w:line="240" w:lineRule="auto"/>
        <w:jc w:val="both"/>
        <w:rPr>
          <w:rFonts w:ascii="Calibri" w:eastAsia="Calibri" w:hAnsi="Calibri" w:cs="Times New Roman"/>
          <w:snapToGrid w:val="0"/>
          <w:lang w:val="en-GB"/>
        </w:rPr>
      </w:pPr>
    </w:p>
    <w:p w14:paraId="6FDBA2A0" w14:textId="319B4401" w:rsidR="00FB123B" w:rsidRDefault="00A017A6" w:rsidP="00B219B4">
      <w:pPr>
        <w:tabs>
          <w:tab w:val="left" w:pos="1667"/>
        </w:tabs>
        <w:spacing w:after="0" w:line="240" w:lineRule="auto"/>
        <w:jc w:val="both"/>
        <w:rPr>
          <w:rFonts w:ascii="Calibri" w:eastAsia="Calibri" w:hAnsi="Calibri" w:cs="Times New Roman"/>
          <w:i/>
          <w:snapToGrid w:val="0"/>
          <w:color w:val="000000" w:themeColor="text1"/>
          <w:sz w:val="32"/>
          <w:szCs w:val="32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017A6">
        <w:rPr>
          <w:rFonts w:ascii="Calibri" w:eastAsia="Calibri" w:hAnsi="Calibri" w:cs="Times New Roman"/>
          <w:i/>
          <w:snapToGrid w:val="0"/>
          <w:color w:val="000000" w:themeColor="text1"/>
          <w:sz w:val="32"/>
          <w:szCs w:val="32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Late Applications will not be accepted.</w:t>
      </w:r>
    </w:p>
    <w:sectPr w:rsidR="00FB123B" w:rsidSect="006B16BA">
      <w:headerReference w:type="default" r:id="rId8"/>
      <w:footerReference w:type="default" r:id="rId9"/>
      <w:pgSz w:w="11906" w:h="16838"/>
      <w:pgMar w:top="1440" w:right="1440" w:bottom="127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9F0235" w14:textId="77777777" w:rsidR="009A0157" w:rsidRDefault="009A0157" w:rsidP="00395380">
      <w:pPr>
        <w:spacing w:after="0" w:line="240" w:lineRule="auto"/>
      </w:pPr>
      <w:r>
        <w:separator/>
      </w:r>
    </w:p>
  </w:endnote>
  <w:endnote w:type="continuationSeparator" w:id="0">
    <w:p w14:paraId="01A72FAF" w14:textId="77777777" w:rsidR="009A0157" w:rsidRDefault="009A0157" w:rsidP="003953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2B3A7A" w14:textId="77777777" w:rsidR="00C34733" w:rsidRPr="005F71E6" w:rsidRDefault="00FF111D" w:rsidP="00FF111D">
    <w:pPr>
      <w:rPr>
        <w:sz w:val="20"/>
        <w:szCs w:val="20"/>
      </w:rPr>
    </w:pPr>
    <w:r w:rsidRPr="005F71E6">
      <w:rPr>
        <w:sz w:val="20"/>
        <w:szCs w:val="20"/>
      </w:rPr>
      <w:t xml:space="preserve"> </w:t>
    </w:r>
  </w:p>
  <w:p w14:paraId="786F283E" w14:textId="77777777" w:rsidR="00C34733" w:rsidRDefault="00C347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F615CC" w14:textId="77777777" w:rsidR="009A0157" w:rsidRDefault="009A0157" w:rsidP="00395380">
      <w:pPr>
        <w:spacing w:after="0" w:line="240" w:lineRule="auto"/>
      </w:pPr>
      <w:r>
        <w:separator/>
      </w:r>
    </w:p>
  </w:footnote>
  <w:footnote w:type="continuationSeparator" w:id="0">
    <w:p w14:paraId="593B40E1" w14:textId="77777777" w:rsidR="009A0157" w:rsidRDefault="009A0157" w:rsidP="003953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1F4336" w14:textId="77777777" w:rsidR="00953B68" w:rsidRDefault="004A27CB" w:rsidP="00DA5049">
    <w:pPr>
      <w:pStyle w:val="Header"/>
      <w:jc w:val="center"/>
      <w:rPr>
        <w:b/>
        <w:color w:val="1F497D" w:themeColor="text2"/>
        <w:sz w:val="40"/>
        <w:szCs w:val="40"/>
      </w:rPr>
    </w:pPr>
    <w:r>
      <w:rPr>
        <w:noProof/>
      </w:rPr>
      <w:drawing>
        <wp:inline distT="0" distB="0" distL="0" distR="0" wp14:anchorId="6E815807" wp14:editId="731B0963">
          <wp:extent cx="438150" cy="508189"/>
          <wp:effectExtent l="0" t="0" r="0" b="635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1185" cy="5117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A2EE3">
      <w:rPr>
        <w:b/>
        <w:color w:val="1F497D" w:themeColor="text2"/>
        <w:sz w:val="40"/>
        <w:szCs w:val="40"/>
      </w:rPr>
      <w:t xml:space="preserve">Cavan </w:t>
    </w:r>
    <w:r>
      <w:rPr>
        <w:b/>
        <w:color w:val="1F497D" w:themeColor="text2"/>
        <w:sz w:val="40"/>
        <w:szCs w:val="40"/>
      </w:rPr>
      <w:t xml:space="preserve">County Council </w:t>
    </w:r>
  </w:p>
  <w:p w14:paraId="05625306" w14:textId="6106529F" w:rsidR="00A0585C" w:rsidRPr="00151830" w:rsidRDefault="00632F93" w:rsidP="00124F87">
    <w:pPr>
      <w:pStyle w:val="Header"/>
      <w:jc w:val="center"/>
      <w:rPr>
        <w:b/>
        <w:color w:val="E36C0A" w:themeColor="accent6" w:themeShade="BF"/>
        <w:sz w:val="40"/>
        <w:szCs w:val="40"/>
        <w:u w:val="single"/>
      </w:rPr>
    </w:pPr>
    <w:r>
      <w:rPr>
        <w:b/>
        <w:color w:val="E36C0A" w:themeColor="accent6" w:themeShade="BF"/>
        <w:sz w:val="40"/>
        <w:szCs w:val="40"/>
        <w:u w:val="single"/>
      </w:rPr>
      <w:t>Christmas Lights</w:t>
    </w:r>
    <w:r w:rsidR="00411639">
      <w:rPr>
        <w:b/>
        <w:color w:val="E36C0A" w:themeColor="accent6" w:themeShade="BF"/>
        <w:sz w:val="40"/>
        <w:szCs w:val="40"/>
        <w:u w:val="single"/>
      </w:rPr>
      <w:t xml:space="preserve"> Grant Scheme</w:t>
    </w:r>
    <w:r w:rsidR="00A0162F">
      <w:rPr>
        <w:b/>
        <w:color w:val="E36C0A" w:themeColor="accent6" w:themeShade="BF"/>
        <w:sz w:val="40"/>
        <w:szCs w:val="40"/>
        <w:u w:val="single"/>
      </w:rPr>
      <w:t xml:space="preserve"> 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9A62C7"/>
    <w:multiLevelType w:val="hybridMultilevel"/>
    <w:tmpl w:val="DAB8694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570076"/>
    <w:multiLevelType w:val="hybridMultilevel"/>
    <w:tmpl w:val="DD4AE3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114DD9"/>
    <w:multiLevelType w:val="hybridMultilevel"/>
    <w:tmpl w:val="7D3CD52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815CA3"/>
    <w:multiLevelType w:val="hybridMultilevel"/>
    <w:tmpl w:val="379E2D9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892CFB"/>
    <w:multiLevelType w:val="hybridMultilevel"/>
    <w:tmpl w:val="B732AC06"/>
    <w:lvl w:ilvl="0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18090019" w:tentative="1">
      <w:start w:val="1"/>
      <w:numFmt w:val="lowerLetter"/>
      <w:lvlText w:val="%2."/>
      <w:lvlJc w:val="left"/>
      <w:pPr>
        <w:ind w:left="2160" w:hanging="360"/>
      </w:pPr>
    </w:lvl>
    <w:lvl w:ilvl="2" w:tplc="1809001B" w:tentative="1">
      <w:start w:val="1"/>
      <w:numFmt w:val="lowerRoman"/>
      <w:lvlText w:val="%3."/>
      <w:lvlJc w:val="right"/>
      <w:pPr>
        <w:ind w:left="2880" w:hanging="180"/>
      </w:pPr>
    </w:lvl>
    <w:lvl w:ilvl="3" w:tplc="1809000F" w:tentative="1">
      <w:start w:val="1"/>
      <w:numFmt w:val="decimal"/>
      <w:lvlText w:val="%4."/>
      <w:lvlJc w:val="left"/>
      <w:pPr>
        <w:ind w:left="3600" w:hanging="360"/>
      </w:pPr>
    </w:lvl>
    <w:lvl w:ilvl="4" w:tplc="18090019" w:tentative="1">
      <w:start w:val="1"/>
      <w:numFmt w:val="lowerLetter"/>
      <w:lvlText w:val="%5."/>
      <w:lvlJc w:val="left"/>
      <w:pPr>
        <w:ind w:left="4320" w:hanging="360"/>
      </w:pPr>
    </w:lvl>
    <w:lvl w:ilvl="5" w:tplc="1809001B" w:tentative="1">
      <w:start w:val="1"/>
      <w:numFmt w:val="lowerRoman"/>
      <w:lvlText w:val="%6."/>
      <w:lvlJc w:val="right"/>
      <w:pPr>
        <w:ind w:left="5040" w:hanging="180"/>
      </w:pPr>
    </w:lvl>
    <w:lvl w:ilvl="6" w:tplc="1809000F" w:tentative="1">
      <w:start w:val="1"/>
      <w:numFmt w:val="decimal"/>
      <w:lvlText w:val="%7."/>
      <w:lvlJc w:val="left"/>
      <w:pPr>
        <w:ind w:left="5760" w:hanging="360"/>
      </w:pPr>
    </w:lvl>
    <w:lvl w:ilvl="7" w:tplc="18090019" w:tentative="1">
      <w:start w:val="1"/>
      <w:numFmt w:val="lowerLetter"/>
      <w:lvlText w:val="%8."/>
      <w:lvlJc w:val="left"/>
      <w:pPr>
        <w:ind w:left="6480" w:hanging="360"/>
      </w:pPr>
    </w:lvl>
    <w:lvl w:ilvl="8" w:tplc="1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54534216"/>
    <w:multiLevelType w:val="hybridMultilevel"/>
    <w:tmpl w:val="1DE65BAA"/>
    <w:lvl w:ilvl="0" w:tplc="18090001">
      <w:start w:val="1"/>
      <w:numFmt w:val="bullet"/>
      <w:lvlText w:val=""/>
      <w:lvlJc w:val="left"/>
      <w:pPr>
        <w:ind w:left="6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6" w15:restartNumberingAfterBreak="0">
    <w:nsid w:val="54E51DFB"/>
    <w:multiLevelType w:val="hybridMultilevel"/>
    <w:tmpl w:val="C49AC69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C51797"/>
    <w:multiLevelType w:val="hybridMultilevel"/>
    <w:tmpl w:val="366C5C86"/>
    <w:lvl w:ilvl="0" w:tplc="08090001">
      <w:start w:val="1"/>
      <w:numFmt w:val="bullet"/>
      <w:lvlText w:val=""/>
      <w:lvlJc w:val="left"/>
      <w:pPr>
        <w:ind w:left="36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6" w:hanging="360"/>
      </w:pPr>
      <w:rPr>
        <w:rFonts w:ascii="Wingdings" w:hAnsi="Wingdings" w:hint="default"/>
      </w:rPr>
    </w:lvl>
  </w:abstractNum>
  <w:abstractNum w:abstractNumId="8" w15:restartNumberingAfterBreak="0">
    <w:nsid w:val="62CF6102"/>
    <w:multiLevelType w:val="hybridMultilevel"/>
    <w:tmpl w:val="927663B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1F5C98"/>
    <w:multiLevelType w:val="hybridMultilevel"/>
    <w:tmpl w:val="25D4AC98"/>
    <w:lvl w:ilvl="0" w:tplc="E12622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796E47"/>
    <w:multiLevelType w:val="hybridMultilevel"/>
    <w:tmpl w:val="F0C68CB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1A030C"/>
    <w:multiLevelType w:val="hybridMultilevel"/>
    <w:tmpl w:val="0C961C1C"/>
    <w:lvl w:ilvl="0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9446E2F"/>
    <w:multiLevelType w:val="hybridMultilevel"/>
    <w:tmpl w:val="A8AC7850"/>
    <w:lvl w:ilvl="0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18090019" w:tentative="1">
      <w:start w:val="1"/>
      <w:numFmt w:val="lowerLetter"/>
      <w:lvlText w:val="%2."/>
      <w:lvlJc w:val="left"/>
      <w:pPr>
        <w:ind w:left="2160" w:hanging="360"/>
      </w:pPr>
    </w:lvl>
    <w:lvl w:ilvl="2" w:tplc="1809001B" w:tentative="1">
      <w:start w:val="1"/>
      <w:numFmt w:val="lowerRoman"/>
      <w:lvlText w:val="%3."/>
      <w:lvlJc w:val="right"/>
      <w:pPr>
        <w:ind w:left="2880" w:hanging="180"/>
      </w:pPr>
    </w:lvl>
    <w:lvl w:ilvl="3" w:tplc="1809000F" w:tentative="1">
      <w:start w:val="1"/>
      <w:numFmt w:val="decimal"/>
      <w:lvlText w:val="%4."/>
      <w:lvlJc w:val="left"/>
      <w:pPr>
        <w:ind w:left="3600" w:hanging="360"/>
      </w:pPr>
    </w:lvl>
    <w:lvl w:ilvl="4" w:tplc="18090019" w:tentative="1">
      <w:start w:val="1"/>
      <w:numFmt w:val="lowerLetter"/>
      <w:lvlText w:val="%5."/>
      <w:lvlJc w:val="left"/>
      <w:pPr>
        <w:ind w:left="4320" w:hanging="360"/>
      </w:pPr>
    </w:lvl>
    <w:lvl w:ilvl="5" w:tplc="1809001B" w:tentative="1">
      <w:start w:val="1"/>
      <w:numFmt w:val="lowerRoman"/>
      <w:lvlText w:val="%6."/>
      <w:lvlJc w:val="right"/>
      <w:pPr>
        <w:ind w:left="5040" w:hanging="180"/>
      </w:pPr>
    </w:lvl>
    <w:lvl w:ilvl="6" w:tplc="1809000F" w:tentative="1">
      <w:start w:val="1"/>
      <w:numFmt w:val="decimal"/>
      <w:lvlText w:val="%7."/>
      <w:lvlJc w:val="left"/>
      <w:pPr>
        <w:ind w:left="5760" w:hanging="360"/>
      </w:pPr>
    </w:lvl>
    <w:lvl w:ilvl="7" w:tplc="18090019" w:tentative="1">
      <w:start w:val="1"/>
      <w:numFmt w:val="lowerLetter"/>
      <w:lvlText w:val="%8."/>
      <w:lvlJc w:val="left"/>
      <w:pPr>
        <w:ind w:left="6480" w:hanging="360"/>
      </w:pPr>
    </w:lvl>
    <w:lvl w:ilvl="8" w:tplc="1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7FE12FB7"/>
    <w:multiLevelType w:val="hybridMultilevel"/>
    <w:tmpl w:val="CDBEAFD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3"/>
  </w:num>
  <w:num w:numId="4">
    <w:abstractNumId w:val="9"/>
  </w:num>
  <w:num w:numId="5">
    <w:abstractNumId w:val="8"/>
  </w:num>
  <w:num w:numId="6">
    <w:abstractNumId w:val="6"/>
  </w:num>
  <w:num w:numId="7">
    <w:abstractNumId w:val="10"/>
  </w:num>
  <w:num w:numId="8">
    <w:abstractNumId w:val="4"/>
  </w:num>
  <w:num w:numId="9">
    <w:abstractNumId w:val="2"/>
  </w:num>
  <w:num w:numId="10">
    <w:abstractNumId w:val="11"/>
  </w:num>
  <w:num w:numId="11">
    <w:abstractNumId w:val="12"/>
  </w:num>
  <w:num w:numId="12">
    <w:abstractNumId w:val="0"/>
  </w:num>
  <w:num w:numId="13">
    <w:abstractNumId w:val="1"/>
  </w:num>
  <w:num w:numId="14">
    <w:abstractNumId w:val="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5380"/>
    <w:rsid w:val="0000539F"/>
    <w:rsid w:val="000105A9"/>
    <w:rsid w:val="00021441"/>
    <w:rsid w:val="00026E7B"/>
    <w:rsid w:val="00040F44"/>
    <w:rsid w:val="0005587C"/>
    <w:rsid w:val="00075BB1"/>
    <w:rsid w:val="00081FA7"/>
    <w:rsid w:val="00092B8F"/>
    <w:rsid w:val="00096169"/>
    <w:rsid w:val="00096CDB"/>
    <w:rsid w:val="000A08D4"/>
    <w:rsid w:val="000A602A"/>
    <w:rsid w:val="000C21B6"/>
    <w:rsid w:val="000D56A9"/>
    <w:rsid w:val="000F2BF5"/>
    <w:rsid w:val="00101C62"/>
    <w:rsid w:val="00104012"/>
    <w:rsid w:val="00110B8F"/>
    <w:rsid w:val="00124B69"/>
    <w:rsid w:val="00124F87"/>
    <w:rsid w:val="0014073F"/>
    <w:rsid w:val="00151830"/>
    <w:rsid w:val="00155504"/>
    <w:rsid w:val="001637E6"/>
    <w:rsid w:val="00196763"/>
    <w:rsid w:val="001F14FC"/>
    <w:rsid w:val="00206F3F"/>
    <w:rsid w:val="00207D53"/>
    <w:rsid w:val="00233A8F"/>
    <w:rsid w:val="00270209"/>
    <w:rsid w:val="00272B60"/>
    <w:rsid w:val="00273857"/>
    <w:rsid w:val="0029486E"/>
    <w:rsid w:val="002A0409"/>
    <w:rsid w:val="002B1926"/>
    <w:rsid w:val="002B7763"/>
    <w:rsid w:val="002E7C97"/>
    <w:rsid w:val="002F43C4"/>
    <w:rsid w:val="002F4516"/>
    <w:rsid w:val="00303E26"/>
    <w:rsid w:val="0030489A"/>
    <w:rsid w:val="00311AC4"/>
    <w:rsid w:val="003144DD"/>
    <w:rsid w:val="003574C3"/>
    <w:rsid w:val="00382D83"/>
    <w:rsid w:val="003925B4"/>
    <w:rsid w:val="00395380"/>
    <w:rsid w:val="003B15C6"/>
    <w:rsid w:val="003E1CCB"/>
    <w:rsid w:val="003F075E"/>
    <w:rsid w:val="00411639"/>
    <w:rsid w:val="0044157C"/>
    <w:rsid w:val="00451500"/>
    <w:rsid w:val="00460267"/>
    <w:rsid w:val="00460609"/>
    <w:rsid w:val="00475F5E"/>
    <w:rsid w:val="004A27CB"/>
    <w:rsid w:val="004B0612"/>
    <w:rsid w:val="004B0D15"/>
    <w:rsid w:val="004B1FB3"/>
    <w:rsid w:val="004B65F0"/>
    <w:rsid w:val="004F2504"/>
    <w:rsid w:val="00504E69"/>
    <w:rsid w:val="0052406C"/>
    <w:rsid w:val="00530D22"/>
    <w:rsid w:val="00540AC8"/>
    <w:rsid w:val="00555BA6"/>
    <w:rsid w:val="005770CF"/>
    <w:rsid w:val="005C5ECD"/>
    <w:rsid w:val="005F71E6"/>
    <w:rsid w:val="00605058"/>
    <w:rsid w:val="00611CA9"/>
    <w:rsid w:val="00616511"/>
    <w:rsid w:val="00632F93"/>
    <w:rsid w:val="00644DF3"/>
    <w:rsid w:val="00661F3B"/>
    <w:rsid w:val="00671D9B"/>
    <w:rsid w:val="00672026"/>
    <w:rsid w:val="006856B0"/>
    <w:rsid w:val="0069129A"/>
    <w:rsid w:val="006B16BA"/>
    <w:rsid w:val="006B5F86"/>
    <w:rsid w:val="006B6607"/>
    <w:rsid w:val="006C3D72"/>
    <w:rsid w:val="006D440A"/>
    <w:rsid w:val="006D648A"/>
    <w:rsid w:val="006D6A67"/>
    <w:rsid w:val="00705B09"/>
    <w:rsid w:val="00713CC2"/>
    <w:rsid w:val="00716183"/>
    <w:rsid w:val="00725009"/>
    <w:rsid w:val="00734073"/>
    <w:rsid w:val="00742FD1"/>
    <w:rsid w:val="00754B05"/>
    <w:rsid w:val="00776632"/>
    <w:rsid w:val="00784381"/>
    <w:rsid w:val="007B41AC"/>
    <w:rsid w:val="007C1230"/>
    <w:rsid w:val="007F156C"/>
    <w:rsid w:val="007F5B8E"/>
    <w:rsid w:val="00807537"/>
    <w:rsid w:val="00811C7A"/>
    <w:rsid w:val="00830977"/>
    <w:rsid w:val="008506EA"/>
    <w:rsid w:val="00894AB7"/>
    <w:rsid w:val="008C1C08"/>
    <w:rsid w:val="008F68C6"/>
    <w:rsid w:val="008F7719"/>
    <w:rsid w:val="00900197"/>
    <w:rsid w:val="0091035F"/>
    <w:rsid w:val="0092244A"/>
    <w:rsid w:val="00931756"/>
    <w:rsid w:val="00934640"/>
    <w:rsid w:val="009521D3"/>
    <w:rsid w:val="00952E17"/>
    <w:rsid w:val="00953B68"/>
    <w:rsid w:val="00961613"/>
    <w:rsid w:val="00962910"/>
    <w:rsid w:val="009705B9"/>
    <w:rsid w:val="00983100"/>
    <w:rsid w:val="00986783"/>
    <w:rsid w:val="00992459"/>
    <w:rsid w:val="00997C51"/>
    <w:rsid w:val="009A0157"/>
    <w:rsid w:val="009A2DA2"/>
    <w:rsid w:val="009C12B7"/>
    <w:rsid w:val="00A0162F"/>
    <w:rsid w:val="00A017A6"/>
    <w:rsid w:val="00A0585C"/>
    <w:rsid w:val="00A14D61"/>
    <w:rsid w:val="00A237AD"/>
    <w:rsid w:val="00A2550F"/>
    <w:rsid w:val="00A306DA"/>
    <w:rsid w:val="00A43DAA"/>
    <w:rsid w:val="00A71307"/>
    <w:rsid w:val="00A80FDD"/>
    <w:rsid w:val="00A91BF0"/>
    <w:rsid w:val="00A951B0"/>
    <w:rsid w:val="00AA0907"/>
    <w:rsid w:val="00AA2EE3"/>
    <w:rsid w:val="00AC515E"/>
    <w:rsid w:val="00AD3C37"/>
    <w:rsid w:val="00AD7061"/>
    <w:rsid w:val="00AF42E1"/>
    <w:rsid w:val="00B0137E"/>
    <w:rsid w:val="00B026C8"/>
    <w:rsid w:val="00B219B4"/>
    <w:rsid w:val="00B21C28"/>
    <w:rsid w:val="00B3318A"/>
    <w:rsid w:val="00B91D47"/>
    <w:rsid w:val="00B967D7"/>
    <w:rsid w:val="00BB4E43"/>
    <w:rsid w:val="00BC7160"/>
    <w:rsid w:val="00BD5E85"/>
    <w:rsid w:val="00C34733"/>
    <w:rsid w:val="00C37EBE"/>
    <w:rsid w:val="00C56F1A"/>
    <w:rsid w:val="00C6068F"/>
    <w:rsid w:val="00CA279E"/>
    <w:rsid w:val="00CA3020"/>
    <w:rsid w:val="00CC3081"/>
    <w:rsid w:val="00CD66D2"/>
    <w:rsid w:val="00CE5A0C"/>
    <w:rsid w:val="00D119DE"/>
    <w:rsid w:val="00D124D5"/>
    <w:rsid w:val="00D13BC2"/>
    <w:rsid w:val="00D24E42"/>
    <w:rsid w:val="00D404B3"/>
    <w:rsid w:val="00D67121"/>
    <w:rsid w:val="00DA5049"/>
    <w:rsid w:val="00DB028A"/>
    <w:rsid w:val="00DC04CE"/>
    <w:rsid w:val="00DC51F7"/>
    <w:rsid w:val="00DD5746"/>
    <w:rsid w:val="00E07FDA"/>
    <w:rsid w:val="00E17AB5"/>
    <w:rsid w:val="00E24EF7"/>
    <w:rsid w:val="00E376BF"/>
    <w:rsid w:val="00E4232D"/>
    <w:rsid w:val="00E53538"/>
    <w:rsid w:val="00E55DE7"/>
    <w:rsid w:val="00E877DF"/>
    <w:rsid w:val="00E87F26"/>
    <w:rsid w:val="00EC3D25"/>
    <w:rsid w:val="00ED17A2"/>
    <w:rsid w:val="00ED2F7A"/>
    <w:rsid w:val="00EE355E"/>
    <w:rsid w:val="00EF45CD"/>
    <w:rsid w:val="00F11BF3"/>
    <w:rsid w:val="00F24013"/>
    <w:rsid w:val="00F55E57"/>
    <w:rsid w:val="00F76D3D"/>
    <w:rsid w:val="00FB123B"/>
    <w:rsid w:val="00FC1F68"/>
    <w:rsid w:val="00FF111D"/>
    <w:rsid w:val="00FF4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1DCF02"/>
  <w15:docId w15:val="{9DE071A1-91C2-4791-9DCD-054684011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C3473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36"/>
      <w:szCs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3473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5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538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3953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395380"/>
  </w:style>
  <w:style w:type="paragraph" w:styleId="Footer">
    <w:name w:val="footer"/>
    <w:basedOn w:val="Normal"/>
    <w:link w:val="FooterChar"/>
    <w:uiPriority w:val="99"/>
    <w:unhideWhenUsed/>
    <w:rsid w:val="003953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5380"/>
  </w:style>
  <w:style w:type="paragraph" w:styleId="ListParagraph">
    <w:name w:val="List Paragraph"/>
    <w:basedOn w:val="Normal"/>
    <w:uiPriority w:val="34"/>
    <w:qFormat/>
    <w:rsid w:val="00AA0907"/>
    <w:pPr>
      <w:ind w:left="720"/>
      <w:contextualSpacing/>
    </w:pPr>
  </w:style>
  <w:style w:type="table" w:styleId="TableGrid">
    <w:name w:val="Table Grid"/>
    <w:basedOn w:val="TableNormal"/>
    <w:uiPriority w:val="59"/>
    <w:rsid w:val="00AA09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A0907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rsid w:val="00C34733"/>
    <w:rPr>
      <w:rFonts w:ascii="Times New Roman" w:eastAsia="Times New Roman" w:hAnsi="Times New Roman" w:cs="Times New Roman"/>
      <w:sz w:val="36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34733"/>
    <w:rPr>
      <w:rFonts w:asciiTheme="majorHAnsi" w:eastAsiaTheme="majorEastAsia" w:hAnsiTheme="majorHAnsi" w:cstheme="majorBidi"/>
      <w:b/>
      <w:bCs/>
      <w:color w:val="4F81BD" w:themeColor="accent1"/>
      <w:lang w:eastAsia="en-IE"/>
    </w:rPr>
  </w:style>
  <w:style w:type="paragraph" w:styleId="Title">
    <w:name w:val="Title"/>
    <w:basedOn w:val="Normal"/>
    <w:link w:val="TitleChar"/>
    <w:qFormat/>
    <w:rsid w:val="00C34733"/>
    <w:pPr>
      <w:spacing w:after="0" w:line="240" w:lineRule="auto"/>
      <w:jc w:val="center"/>
    </w:pPr>
    <w:rPr>
      <w:rFonts w:ascii="Times New Roman" w:eastAsia="Times New Roman" w:hAnsi="Times New Roman" w:cs="Times New Roman"/>
      <w:sz w:val="40"/>
      <w:szCs w:val="20"/>
    </w:rPr>
  </w:style>
  <w:style w:type="character" w:customStyle="1" w:styleId="TitleChar">
    <w:name w:val="Title Char"/>
    <w:basedOn w:val="DefaultParagraphFont"/>
    <w:link w:val="Title"/>
    <w:rsid w:val="00C34733"/>
    <w:rPr>
      <w:rFonts w:ascii="Times New Roman" w:eastAsia="Times New Roman" w:hAnsi="Times New Roman" w:cs="Times New Roman"/>
      <w:sz w:val="4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B5F86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504E6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04E6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04E6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4E6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4E69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953B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3F07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25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1CE80C-6C3E-4BA9-9ED2-826E7C6D52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367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bbradley</dc:creator>
  <cp:lastModifiedBy>John  Donohoe</cp:lastModifiedBy>
  <cp:revision>2</cp:revision>
  <cp:lastPrinted>2020-01-09T16:46:00Z</cp:lastPrinted>
  <dcterms:created xsi:type="dcterms:W3CDTF">2020-11-22T20:12:00Z</dcterms:created>
  <dcterms:modified xsi:type="dcterms:W3CDTF">2020-11-22T20:12:00Z</dcterms:modified>
</cp:coreProperties>
</file>