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246" w14:textId="77777777" w:rsidR="00A04B9B" w:rsidRPr="00A04B9B" w:rsidRDefault="00A04B9B" w:rsidP="00A04B9B">
      <w:pPr>
        <w:jc w:val="center"/>
        <w:rPr>
          <w:rFonts w:ascii="Arial" w:hAnsi="Arial" w:cs="Arial"/>
          <w:sz w:val="26"/>
          <w:szCs w:val="26"/>
        </w:rPr>
      </w:pPr>
      <w:r w:rsidRPr="00A04B9B">
        <w:rPr>
          <w:rFonts w:ascii="Arial" w:hAnsi="Arial" w:cs="Arial"/>
          <w:noProof/>
          <w:sz w:val="26"/>
          <w:szCs w:val="26"/>
          <w:lang w:eastAsia="en-IE"/>
        </w:rPr>
        <w:drawing>
          <wp:inline distT="0" distB="0" distL="0" distR="0" wp14:anchorId="1A687D19" wp14:editId="3593EC31">
            <wp:extent cx="2209197" cy="1550718"/>
            <wp:effectExtent l="0" t="0" r="635" b="0"/>
            <wp:docPr id="1" name="Picture 1" descr="U:\2012\Age Friendly Initiative\CavanAgeFriendl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12\Age Friendly Initiative\CavanAgeFriendly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67" cy="155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6182B" w14:textId="77777777" w:rsidR="00B444BA" w:rsidRPr="00A04B9B" w:rsidRDefault="00A04B9B" w:rsidP="00A04B9B">
      <w:pPr>
        <w:jc w:val="center"/>
        <w:rPr>
          <w:rFonts w:ascii="Arial" w:hAnsi="Arial" w:cs="Arial"/>
          <w:b/>
          <w:sz w:val="36"/>
          <w:szCs w:val="26"/>
        </w:rPr>
      </w:pPr>
      <w:r w:rsidRPr="00A04B9B">
        <w:rPr>
          <w:rFonts w:ascii="Arial" w:hAnsi="Arial" w:cs="Arial"/>
          <w:b/>
          <w:sz w:val="36"/>
          <w:szCs w:val="26"/>
        </w:rPr>
        <w:t>Cavan Older Pe</w:t>
      </w:r>
      <w:r>
        <w:rPr>
          <w:rFonts w:ascii="Arial" w:hAnsi="Arial" w:cs="Arial"/>
          <w:b/>
          <w:sz w:val="36"/>
          <w:szCs w:val="26"/>
        </w:rPr>
        <w:t>ople</w:t>
      </w:r>
      <w:r w:rsidR="00F301ED">
        <w:rPr>
          <w:rFonts w:ascii="Arial" w:hAnsi="Arial" w:cs="Arial"/>
          <w:b/>
          <w:sz w:val="36"/>
          <w:szCs w:val="26"/>
        </w:rPr>
        <w:t>’s Council</w:t>
      </w:r>
    </w:p>
    <w:p w14:paraId="6C4A010F" w14:textId="77777777" w:rsidR="00A04B9B" w:rsidRPr="00A04B9B" w:rsidRDefault="00A04B9B" w:rsidP="00A04B9B">
      <w:pPr>
        <w:jc w:val="center"/>
        <w:rPr>
          <w:rFonts w:ascii="Arial" w:hAnsi="Arial" w:cs="Arial"/>
          <w:b/>
          <w:sz w:val="36"/>
          <w:szCs w:val="26"/>
        </w:rPr>
      </w:pPr>
      <w:r w:rsidRPr="00A04B9B">
        <w:rPr>
          <w:rFonts w:ascii="Arial" w:hAnsi="Arial" w:cs="Arial"/>
          <w:b/>
          <w:sz w:val="36"/>
          <w:szCs w:val="26"/>
        </w:rPr>
        <w:t>Registration Form</w:t>
      </w:r>
    </w:p>
    <w:p w14:paraId="6E179BAD" w14:textId="77777777" w:rsidR="00A04B9B" w:rsidRPr="00A04B9B" w:rsidRDefault="00A04B9B">
      <w:pPr>
        <w:rPr>
          <w:rFonts w:ascii="Arial" w:hAnsi="Arial" w:cs="Arial"/>
          <w:sz w:val="26"/>
          <w:szCs w:val="26"/>
        </w:rPr>
      </w:pPr>
      <w:r w:rsidRPr="00A04B9B">
        <w:rPr>
          <w:rFonts w:ascii="Arial" w:hAnsi="Arial" w:cs="Arial"/>
          <w:sz w:val="26"/>
          <w:szCs w:val="26"/>
        </w:rPr>
        <w:t xml:space="preserve">If you </w:t>
      </w:r>
      <w:r>
        <w:rPr>
          <w:rFonts w:ascii="Arial" w:hAnsi="Arial" w:cs="Arial"/>
          <w:sz w:val="26"/>
          <w:szCs w:val="26"/>
        </w:rPr>
        <w:t>(</w:t>
      </w:r>
      <w:r w:rsidRPr="00A04B9B">
        <w:rPr>
          <w:rFonts w:ascii="Arial" w:hAnsi="Arial" w:cs="Arial"/>
          <w:sz w:val="26"/>
          <w:szCs w:val="26"/>
        </w:rPr>
        <w:t>or your group</w:t>
      </w:r>
      <w:r>
        <w:rPr>
          <w:rFonts w:ascii="Arial" w:hAnsi="Arial" w:cs="Arial"/>
          <w:sz w:val="26"/>
          <w:szCs w:val="26"/>
        </w:rPr>
        <w:t>)</w:t>
      </w:r>
      <w:r w:rsidRPr="00A04B9B">
        <w:rPr>
          <w:rFonts w:ascii="Arial" w:hAnsi="Arial" w:cs="Arial"/>
          <w:sz w:val="26"/>
          <w:szCs w:val="26"/>
        </w:rPr>
        <w:t xml:space="preserve"> wish to become </w:t>
      </w:r>
      <w:r>
        <w:rPr>
          <w:rFonts w:ascii="Arial" w:hAnsi="Arial" w:cs="Arial"/>
          <w:sz w:val="26"/>
          <w:szCs w:val="26"/>
        </w:rPr>
        <w:t>a member</w:t>
      </w:r>
      <w:r w:rsidRPr="00A04B9B">
        <w:rPr>
          <w:rFonts w:ascii="Arial" w:hAnsi="Arial" w:cs="Arial"/>
          <w:sz w:val="26"/>
          <w:szCs w:val="26"/>
        </w:rPr>
        <w:t xml:space="preserve"> of the Cavan Older Pe</w:t>
      </w:r>
      <w:r>
        <w:rPr>
          <w:rFonts w:ascii="Arial" w:hAnsi="Arial" w:cs="Arial"/>
          <w:sz w:val="26"/>
          <w:szCs w:val="26"/>
        </w:rPr>
        <w:t>ople</w:t>
      </w:r>
      <w:r w:rsidR="00F301ED">
        <w:rPr>
          <w:rFonts w:ascii="Arial" w:hAnsi="Arial" w:cs="Arial"/>
          <w:sz w:val="26"/>
          <w:szCs w:val="26"/>
        </w:rPr>
        <w:t>’s Council</w:t>
      </w:r>
      <w:r w:rsidRPr="00A04B9B">
        <w:rPr>
          <w:rFonts w:ascii="Arial" w:hAnsi="Arial" w:cs="Arial"/>
          <w:sz w:val="26"/>
          <w:szCs w:val="26"/>
        </w:rPr>
        <w:t>, please complete this form.</w:t>
      </w:r>
    </w:p>
    <w:p w14:paraId="1ABC262C" w14:textId="77777777" w:rsidR="00A04B9B" w:rsidRPr="00A04B9B" w:rsidRDefault="00F301E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More information about the Council</w:t>
      </w:r>
      <w:r w:rsidR="00A04B9B">
        <w:rPr>
          <w:rFonts w:ascii="Arial" w:hAnsi="Arial" w:cs="Arial"/>
          <w:sz w:val="26"/>
          <w:szCs w:val="26"/>
        </w:rPr>
        <w:t xml:space="preserve"> is provided on the reverse of this page.</w:t>
      </w:r>
    </w:p>
    <w:p w14:paraId="3F11363C" w14:textId="77777777" w:rsidR="00A04B9B" w:rsidRPr="00A04B9B" w:rsidRDefault="00A04B9B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 w:rsidRPr="00A04B9B">
        <w:rPr>
          <w:rFonts w:ascii="Arial" w:hAnsi="Arial" w:cs="Arial"/>
          <w:sz w:val="26"/>
          <w:szCs w:val="26"/>
        </w:rPr>
        <w:t>Your name:</w:t>
      </w:r>
      <w:r>
        <w:rPr>
          <w:rFonts w:ascii="Arial" w:hAnsi="Arial" w:cs="Arial"/>
          <w:sz w:val="26"/>
          <w:szCs w:val="26"/>
        </w:rPr>
        <w:tab/>
        <w:t>__________________________________</w:t>
      </w:r>
    </w:p>
    <w:p w14:paraId="125A63E2" w14:textId="77777777" w:rsidR="006C5236" w:rsidRDefault="00A04B9B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 w:rsidRPr="00A04B9B">
        <w:rPr>
          <w:rFonts w:ascii="Arial" w:hAnsi="Arial" w:cs="Arial"/>
          <w:sz w:val="26"/>
          <w:szCs w:val="26"/>
        </w:rPr>
        <w:t>Name of group you represent</w:t>
      </w:r>
      <w:r w:rsidR="006C5236">
        <w:rPr>
          <w:rFonts w:ascii="Arial" w:hAnsi="Arial" w:cs="Arial"/>
          <w:sz w:val="26"/>
          <w:szCs w:val="26"/>
        </w:rPr>
        <w:t xml:space="preserve"> </w:t>
      </w:r>
    </w:p>
    <w:p w14:paraId="30B67E8A" w14:textId="77777777" w:rsidR="00A04B9B" w:rsidRPr="00A04B9B" w:rsidRDefault="006C5236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(if relevant)</w:t>
      </w:r>
      <w:r w:rsidR="00A04B9B" w:rsidRPr="00A04B9B">
        <w:rPr>
          <w:rFonts w:ascii="Arial" w:hAnsi="Arial" w:cs="Arial"/>
          <w:sz w:val="26"/>
          <w:szCs w:val="26"/>
        </w:rPr>
        <w:t>:</w:t>
      </w:r>
      <w:r w:rsidR="00A04B9B">
        <w:rPr>
          <w:rFonts w:ascii="Arial" w:hAnsi="Arial" w:cs="Arial"/>
          <w:sz w:val="26"/>
          <w:szCs w:val="26"/>
        </w:rPr>
        <w:tab/>
        <w:t>__________________________________</w:t>
      </w:r>
    </w:p>
    <w:p w14:paraId="642138C4" w14:textId="5DAC72B1" w:rsidR="00A04B9B" w:rsidRDefault="00A212BC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Postal </w:t>
      </w:r>
      <w:r w:rsidR="00A04B9B" w:rsidRPr="00A04B9B">
        <w:rPr>
          <w:rFonts w:ascii="Arial" w:hAnsi="Arial" w:cs="Arial"/>
          <w:sz w:val="26"/>
          <w:szCs w:val="26"/>
        </w:rPr>
        <w:t>Address</w:t>
      </w:r>
      <w:r w:rsidR="000333FE">
        <w:rPr>
          <w:rFonts w:ascii="Arial" w:hAnsi="Arial" w:cs="Arial"/>
          <w:sz w:val="26"/>
          <w:szCs w:val="26"/>
        </w:rPr>
        <w:t xml:space="preserve"> including Eircode</w:t>
      </w:r>
      <w:r>
        <w:rPr>
          <w:rFonts w:ascii="Arial" w:hAnsi="Arial" w:cs="Arial"/>
          <w:sz w:val="26"/>
          <w:szCs w:val="26"/>
        </w:rPr>
        <w:t>:</w:t>
      </w:r>
      <w:r w:rsidR="00A04B9B">
        <w:rPr>
          <w:rFonts w:ascii="Arial" w:hAnsi="Arial" w:cs="Arial"/>
          <w:sz w:val="26"/>
          <w:szCs w:val="26"/>
        </w:rPr>
        <w:tab/>
        <w:t>______________________________</w:t>
      </w:r>
      <w:r w:rsidR="006C5236">
        <w:rPr>
          <w:rFonts w:ascii="Arial" w:hAnsi="Arial" w:cs="Arial"/>
          <w:sz w:val="26"/>
          <w:szCs w:val="26"/>
        </w:rPr>
        <w:t>____</w:t>
      </w:r>
    </w:p>
    <w:p w14:paraId="698B9FBA" w14:textId="77777777" w:rsidR="00A212BC" w:rsidRPr="00A04B9B" w:rsidRDefault="00A212BC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__________________________________</w:t>
      </w:r>
    </w:p>
    <w:p w14:paraId="2C7B8B52" w14:textId="77777777" w:rsidR="00A04B9B" w:rsidRPr="00A04B9B" w:rsidRDefault="00A04B9B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 w:rsidRPr="00A04B9B">
        <w:rPr>
          <w:rFonts w:ascii="Arial" w:hAnsi="Arial" w:cs="Arial"/>
          <w:sz w:val="26"/>
          <w:szCs w:val="26"/>
        </w:rPr>
        <w:t>Tel</w:t>
      </w:r>
      <w:r>
        <w:rPr>
          <w:rFonts w:ascii="Arial" w:hAnsi="Arial" w:cs="Arial"/>
          <w:sz w:val="26"/>
          <w:szCs w:val="26"/>
        </w:rPr>
        <w:t>e</w:t>
      </w:r>
      <w:r w:rsidRPr="00A04B9B">
        <w:rPr>
          <w:rFonts w:ascii="Arial" w:hAnsi="Arial" w:cs="Arial"/>
          <w:sz w:val="26"/>
          <w:szCs w:val="26"/>
        </w:rPr>
        <w:t>phone number</w:t>
      </w:r>
      <w:r>
        <w:rPr>
          <w:rFonts w:ascii="Arial" w:hAnsi="Arial" w:cs="Arial"/>
          <w:sz w:val="26"/>
          <w:szCs w:val="26"/>
        </w:rPr>
        <w:tab/>
        <w:t>__________________________________</w:t>
      </w:r>
    </w:p>
    <w:p w14:paraId="1A9CA015" w14:textId="77777777" w:rsidR="00A04B9B" w:rsidRPr="00A04B9B" w:rsidRDefault="00A04B9B" w:rsidP="00A04B9B">
      <w:pPr>
        <w:tabs>
          <w:tab w:val="left" w:pos="3969"/>
          <w:tab w:val="left" w:pos="4536"/>
        </w:tabs>
        <w:rPr>
          <w:rFonts w:ascii="Arial" w:hAnsi="Arial" w:cs="Arial"/>
          <w:sz w:val="26"/>
          <w:szCs w:val="26"/>
        </w:rPr>
      </w:pPr>
      <w:r w:rsidRPr="00A04B9B">
        <w:rPr>
          <w:rFonts w:ascii="Arial" w:hAnsi="Arial" w:cs="Arial"/>
          <w:sz w:val="26"/>
          <w:szCs w:val="26"/>
        </w:rPr>
        <w:t>Email address</w:t>
      </w:r>
      <w:r>
        <w:rPr>
          <w:rFonts w:ascii="Arial" w:hAnsi="Arial" w:cs="Arial"/>
          <w:sz w:val="26"/>
          <w:szCs w:val="26"/>
        </w:rPr>
        <w:tab/>
        <w:t>__________________________________</w:t>
      </w:r>
    </w:p>
    <w:p w14:paraId="05B61090" w14:textId="77777777" w:rsidR="00A04B9B" w:rsidRDefault="00A04B9B">
      <w:pPr>
        <w:rPr>
          <w:rFonts w:ascii="Arial" w:hAnsi="Arial" w:cs="Arial"/>
          <w:sz w:val="26"/>
          <w:szCs w:val="26"/>
        </w:rPr>
      </w:pPr>
    </w:p>
    <w:p w14:paraId="7C23F5F1" w14:textId="20A2BA5D" w:rsidR="00E45CF6" w:rsidRDefault="00E45C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Signed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__________________________________</w:t>
      </w:r>
    </w:p>
    <w:p w14:paraId="60DA89D9" w14:textId="25D53BA6" w:rsidR="000F7299" w:rsidRDefault="000F7299">
      <w:pPr>
        <w:rPr>
          <w:rFonts w:ascii="Arial" w:hAnsi="Arial" w:cs="Arial"/>
          <w:sz w:val="26"/>
          <w:szCs w:val="26"/>
        </w:rPr>
      </w:pPr>
    </w:p>
    <w:p w14:paraId="3AE74098" w14:textId="157CD7B1" w:rsidR="00A04B9B" w:rsidRDefault="000F72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A04B9B">
        <w:rPr>
          <w:rFonts w:ascii="Arial" w:hAnsi="Arial" w:cs="Arial"/>
          <w:sz w:val="26"/>
          <w:szCs w:val="26"/>
        </w:rPr>
        <w:t>eturn your completed</w:t>
      </w:r>
      <w:r w:rsidR="00F301ED">
        <w:rPr>
          <w:rFonts w:ascii="Arial" w:hAnsi="Arial" w:cs="Arial"/>
          <w:sz w:val="26"/>
          <w:szCs w:val="26"/>
        </w:rPr>
        <w:t xml:space="preserve"> form t</w:t>
      </w:r>
      <w:r w:rsidR="00147FD3">
        <w:rPr>
          <w:rFonts w:ascii="Arial" w:hAnsi="Arial" w:cs="Arial"/>
          <w:sz w:val="26"/>
          <w:szCs w:val="26"/>
        </w:rPr>
        <w:t>o: Social Inclusion Unit</w:t>
      </w:r>
      <w:r w:rsidR="006551E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A04B9B" w:rsidRPr="00A04B9B">
        <w:rPr>
          <w:rFonts w:ascii="Arial" w:hAnsi="Arial" w:cs="Arial"/>
          <w:sz w:val="26"/>
          <w:szCs w:val="26"/>
        </w:rPr>
        <w:t>Cavan County Council,</w:t>
      </w:r>
      <w:r>
        <w:rPr>
          <w:rFonts w:ascii="Arial" w:hAnsi="Arial" w:cs="Arial"/>
          <w:sz w:val="26"/>
          <w:szCs w:val="26"/>
        </w:rPr>
        <w:t xml:space="preserve"> Community &amp; Enterprise,</w:t>
      </w:r>
      <w:r w:rsidR="00A04B9B" w:rsidRPr="00A04B9B">
        <w:rPr>
          <w:rFonts w:ascii="Arial" w:hAnsi="Arial" w:cs="Arial"/>
          <w:sz w:val="26"/>
          <w:szCs w:val="26"/>
        </w:rPr>
        <w:t xml:space="preserve"> Farnham Centre, Farnham Street, Cavan.</w:t>
      </w:r>
      <w:r>
        <w:rPr>
          <w:rFonts w:ascii="Arial" w:hAnsi="Arial" w:cs="Arial"/>
          <w:sz w:val="26"/>
          <w:szCs w:val="26"/>
        </w:rPr>
        <w:t xml:space="preserve"> </w:t>
      </w:r>
      <w:r w:rsidR="00DF423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Telephone (049) 437 </w:t>
      </w:r>
      <w:r w:rsidR="0022604D">
        <w:rPr>
          <w:rFonts w:ascii="Arial" w:hAnsi="Arial" w:cs="Arial"/>
          <w:sz w:val="26"/>
          <w:szCs w:val="26"/>
        </w:rPr>
        <w:t xml:space="preserve">8654 or email </w:t>
      </w:r>
      <w:hyperlink r:id="rId6" w:history="1">
        <w:r w:rsidR="0022604D" w:rsidRPr="005809A7">
          <w:rPr>
            <w:rStyle w:val="Hyperlink"/>
            <w:rFonts w:ascii="Arial" w:hAnsi="Arial" w:cs="Arial"/>
            <w:sz w:val="26"/>
            <w:szCs w:val="26"/>
          </w:rPr>
          <w:t>agefriendly@cavancoco.ie</w:t>
        </w:r>
      </w:hyperlink>
      <w:r w:rsidR="0022604D">
        <w:rPr>
          <w:rFonts w:ascii="Arial" w:hAnsi="Arial" w:cs="Arial"/>
          <w:sz w:val="26"/>
          <w:szCs w:val="26"/>
        </w:rPr>
        <w:t xml:space="preserve"> </w:t>
      </w:r>
      <w:r w:rsidR="00A04B9B">
        <w:rPr>
          <w:rFonts w:ascii="Arial" w:hAnsi="Arial" w:cs="Arial"/>
          <w:sz w:val="26"/>
          <w:szCs w:val="26"/>
        </w:rPr>
        <w:t>for further information.</w:t>
      </w:r>
    </w:p>
    <w:p w14:paraId="54A5DD3C" w14:textId="5A981336" w:rsidR="00DF4237" w:rsidRDefault="00DF4237">
      <w:pPr>
        <w:rPr>
          <w:rFonts w:ascii="Arial" w:hAnsi="Arial" w:cs="Arial"/>
          <w:sz w:val="26"/>
          <w:szCs w:val="26"/>
        </w:rPr>
      </w:pPr>
      <w:r w:rsidRPr="00DF4237">
        <w:rPr>
          <w:rFonts w:ascii="Arial" w:hAnsi="Arial" w:cs="Arial"/>
          <w:b/>
          <w:sz w:val="26"/>
          <w:szCs w:val="26"/>
        </w:rPr>
        <w:t>Please note for GDPR purposes</w:t>
      </w:r>
      <w:r>
        <w:rPr>
          <w:rFonts w:ascii="Arial" w:hAnsi="Arial" w:cs="Arial"/>
          <w:sz w:val="26"/>
          <w:szCs w:val="26"/>
        </w:rPr>
        <w:t>: Your contact details will be kep</w:t>
      </w:r>
      <w:r w:rsidR="00E45CF6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 on file by Cavan County Council </w:t>
      </w:r>
      <w:r w:rsidR="00E45CF6">
        <w:rPr>
          <w:rFonts w:ascii="Arial" w:hAnsi="Arial" w:cs="Arial"/>
          <w:sz w:val="26"/>
          <w:szCs w:val="26"/>
        </w:rPr>
        <w:t xml:space="preserve">for the purposes of </w:t>
      </w:r>
      <w:r>
        <w:rPr>
          <w:rFonts w:ascii="Arial" w:hAnsi="Arial" w:cs="Arial"/>
          <w:sz w:val="26"/>
          <w:szCs w:val="26"/>
        </w:rPr>
        <w:t>contacting you to send you information or notify you about events which may be of interest.</w:t>
      </w:r>
      <w:r w:rsidR="00E45CF6">
        <w:rPr>
          <w:rFonts w:ascii="Arial" w:hAnsi="Arial" w:cs="Arial"/>
          <w:sz w:val="26"/>
          <w:szCs w:val="26"/>
        </w:rPr>
        <w:t xml:space="preserve"> We will not transfer your personal information to third parties.</w:t>
      </w:r>
    </w:p>
    <w:p w14:paraId="7A2534B7" w14:textId="77777777" w:rsidR="00DF4237" w:rsidRDefault="00DF4237" w:rsidP="00A04B9B">
      <w:pPr>
        <w:jc w:val="center"/>
        <w:rPr>
          <w:rFonts w:ascii="Arial" w:hAnsi="Arial" w:cs="Arial"/>
          <w:b/>
          <w:sz w:val="32"/>
          <w:szCs w:val="32"/>
        </w:rPr>
      </w:pPr>
    </w:p>
    <w:p w14:paraId="00643C3B" w14:textId="77777777" w:rsidR="00A04B9B" w:rsidRPr="00A04B9B" w:rsidRDefault="00F301ED" w:rsidP="00A04B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Cavan Older People’s Council</w:t>
      </w:r>
    </w:p>
    <w:p w14:paraId="20675EB4" w14:textId="77777777" w:rsidR="00A04B9B" w:rsidRDefault="00A04B9B" w:rsidP="00A04B9B">
      <w:pPr>
        <w:rPr>
          <w:rFonts w:ascii="Arial" w:hAnsi="Arial" w:cs="Arial"/>
          <w:sz w:val="26"/>
          <w:szCs w:val="26"/>
        </w:rPr>
      </w:pPr>
    </w:p>
    <w:p w14:paraId="38A8ECDE" w14:textId="77777777" w:rsidR="00A04B9B" w:rsidRDefault="00A04B9B" w:rsidP="00A04B9B">
      <w:pPr>
        <w:rPr>
          <w:rFonts w:ascii="Arial" w:hAnsi="Arial" w:cs="Arial"/>
          <w:sz w:val="26"/>
          <w:szCs w:val="26"/>
        </w:rPr>
        <w:sectPr w:rsidR="00A04B9B" w:rsidSect="00E45CF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393E1D5" w14:textId="62FFEEF0" w:rsidR="00A04B9B" w:rsidRPr="00A04B9B" w:rsidRDefault="00F301ED" w:rsidP="00A04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Cavan Older People’s Council (previously ‘Forum’)</w:t>
      </w:r>
      <w:r w:rsidR="00A04B9B" w:rsidRPr="00A04B9B">
        <w:rPr>
          <w:rFonts w:ascii="Arial" w:hAnsi="Arial" w:cs="Arial"/>
          <w:sz w:val="28"/>
          <w:szCs w:val="28"/>
        </w:rPr>
        <w:t xml:space="preserve"> was set up in 2013 as a way of </w:t>
      </w:r>
      <w:r w:rsidR="00A04B9B">
        <w:rPr>
          <w:rFonts w:ascii="Arial" w:hAnsi="Arial" w:cs="Arial"/>
          <w:sz w:val="28"/>
          <w:szCs w:val="28"/>
        </w:rPr>
        <w:t xml:space="preserve">bringing together all the </w:t>
      </w:r>
      <w:r w:rsidR="00A04B9B" w:rsidRPr="00A04B9B">
        <w:rPr>
          <w:rFonts w:ascii="Arial" w:hAnsi="Arial" w:cs="Arial"/>
          <w:sz w:val="28"/>
          <w:szCs w:val="28"/>
        </w:rPr>
        <w:t>older people’s groups in County Cavan</w:t>
      </w:r>
      <w:r w:rsidR="00E45CF6">
        <w:rPr>
          <w:rFonts w:ascii="Arial" w:hAnsi="Arial" w:cs="Arial"/>
          <w:sz w:val="28"/>
          <w:szCs w:val="28"/>
        </w:rPr>
        <w:t xml:space="preserve"> and representing the views of older people</w:t>
      </w:r>
      <w:r w:rsidR="00A04B9B" w:rsidRPr="00A04B9B">
        <w:rPr>
          <w:rFonts w:ascii="Arial" w:hAnsi="Arial" w:cs="Arial"/>
          <w:sz w:val="28"/>
          <w:szCs w:val="28"/>
        </w:rPr>
        <w:t xml:space="preserve">. </w:t>
      </w:r>
      <w:r w:rsidR="00A04B9B">
        <w:rPr>
          <w:rFonts w:ascii="Arial" w:hAnsi="Arial" w:cs="Arial"/>
          <w:sz w:val="28"/>
          <w:szCs w:val="28"/>
        </w:rPr>
        <w:t xml:space="preserve"> </w:t>
      </w:r>
      <w:r w:rsidR="00A04B9B" w:rsidRPr="00A04B9B">
        <w:rPr>
          <w:rFonts w:ascii="Arial" w:hAnsi="Arial" w:cs="Arial"/>
          <w:sz w:val="28"/>
          <w:szCs w:val="28"/>
        </w:rPr>
        <w:t xml:space="preserve">It works closely with local agencies </w:t>
      </w:r>
      <w:r w:rsidR="00A04B9B">
        <w:rPr>
          <w:rFonts w:ascii="Arial" w:hAnsi="Arial" w:cs="Arial"/>
          <w:sz w:val="28"/>
          <w:szCs w:val="28"/>
        </w:rPr>
        <w:t xml:space="preserve">and the voluntary sector </w:t>
      </w:r>
      <w:r w:rsidR="00A04B9B" w:rsidRPr="00A04B9B">
        <w:rPr>
          <w:rFonts w:ascii="Arial" w:hAnsi="Arial" w:cs="Arial"/>
          <w:sz w:val="28"/>
          <w:szCs w:val="28"/>
        </w:rPr>
        <w:t xml:space="preserve">to deliver the county’s Age Friendly Strategy. </w:t>
      </w:r>
      <w:r w:rsidR="00037A01">
        <w:rPr>
          <w:rFonts w:ascii="Arial" w:hAnsi="Arial" w:cs="Arial"/>
          <w:sz w:val="28"/>
          <w:szCs w:val="28"/>
        </w:rPr>
        <w:t>This is a plan that aims to bring about improvements in the quality of life of older people in the county over a three year period.</w:t>
      </w:r>
    </w:p>
    <w:p w14:paraId="1B4B7269" w14:textId="527439DD" w:rsidR="00A04B9B" w:rsidRPr="00A04B9B" w:rsidRDefault="00F301ED" w:rsidP="00A04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Council</w:t>
      </w:r>
      <w:r w:rsidR="00A04B9B" w:rsidRPr="00A04B9B">
        <w:rPr>
          <w:rFonts w:ascii="Arial" w:hAnsi="Arial" w:cs="Arial"/>
          <w:sz w:val="28"/>
          <w:szCs w:val="28"/>
        </w:rPr>
        <w:t xml:space="preserve"> itself is a network of about 80 older people’s and social services groups</w:t>
      </w:r>
      <w:r w:rsidR="00E45CF6">
        <w:rPr>
          <w:rFonts w:ascii="Arial" w:hAnsi="Arial" w:cs="Arial"/>
          <w:sz w:val="28"/>
          <w:szCs w:val="28"/>
        </w:rPr>
        <w:t xml:space="preserve"> and individuals</w:t>
      </w:r>
      <w:r w:rsidR="00A04B9B" w:rsidRPr="00A04B9B">
        <w:rPr>
          <w:rFonts w:ascii="Arial" w:hAnsi="Arial" w:cs="Arial"/>
          <w:sz w:val="28"/>
          <w:szCs w:val="28"/>
        </w:rPr>
        <w:t>.</w:t>
      </w:r>
      <w:r w:rsidR="00A04B9B">
        <w:rPr>
          <w:rFonts w:ascii="Arial" w:hAnsi="Arial" w:cs="Arial"/>
          <w:sz w:val="28"/>
          <w:szCs w:val="28"/>
        </w:rPr>
        <w:t xml:space="preserve"> </w:t>
      </w:r>
      <w:r w:rsidR="00A04B9B" w:rsidRPr="00A04B9B">
        <w:rPr>
          <w:rFonts w:ascii="Arial" w:hAnsi="Arial" w:cs="Arial"/>
          <w:sz w:val="28"/>
          <w:szCs w:val="28"/>
        </w:rPr>
        <w:t xml:space="preserve"> </w:t>
      </w:r>
      <w:r w:rsidR="00A04B9B">
        <w:rPr>
          <w:rFonts w:ascii="Arial" w:hAnsi="Arial" w:cs="Arial"/>
          <w:sz w:val="28"/>
          <w:szCs w:val="28"/>
        </w:rPr>
        <w:t xml:space="preserve">The full network </w:t>
      </w:r>
      <w:r w:rsidR="00A04B9B" w:rsidRPr="00A04B9B">
        <w:rPr>
          <w:rFonts w:ascii="Arial" w:hAnsi="Arial" w:cs="Arial"/>
          <w:sz w:val="28"/>
          <w:szCs w:val="28"/>
        </w:rPr>
        <w:t xml:space="preserve">meets once a year at its AGM (Annual General Meeting) and on other occasions for consultations and events. </w:t>
      </w:r>
    </w:p>
    <w:p w14:paraId="3870EB4E" w14:textId="1786FBCB" w:rsidR="00A04B9B" w:rsidRDefault="00F301ED" w:rsidP="00A04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Council</w:t>
      </w:r>
      <w:r w:rsidR="00A04B9B" w:rsidRPr="00A04B9B">
        <w:rPr>
          <w:rFonts w:ascii="Arial" w:hAnsi="Arial" w:cs="Arial"/>
          <w:sz w:val="28"/>
          <w:szCs w:val="28"/>
        </w:rPr>
        <w:t xml:space="preserve"> has an Executive Committee which is elected from its members. The Executive Committee meets </w:t>
      </w:r>
      <w:r w:rsidR="0022604D">
        <w:rPr>
          <w:rFonts w:ascii="Arial" w:hAnsi="Arial" w:cs="Arial"/>
          <w:sz w:val="28"/>
          <w:szCs w:val="28"/>
        </w:rPr>
        <w:t xml:space="preserve">monthly.  </w:t>
      </w:r>
      <w:r w:rsidR="00A04B9B" w:rsidRPr="00A04B9B">
        <w:rPr>
          <w:rFonts w:ascii="Arial" w:hAnsi="Arial" w:cs="Arial"/>
          <w:sz w:val="28"/>
          <w:szCs w:val="28"/>
        </w:rPr>
        <w:t xml:space="preserve">It </w:t>
      </w:r>
      <w:r w:rsidR="00A04B9B" w:rsidRPr="00A04B9B">
        <w:rPr>
          <w:rFonts w:ascii="Arial" w:hAnsi="Arial" w:cs="Arial"/>
          <w:sz w:val="28"/>
          <w:szCs w:val="28"/>
        </w:rPr>
        <w:t>helps to deliver actions in the Age Friendly Strategy, for example, running a weekly drop in morning for older people with various talks and activities provided.</w:t>
      </w:r>
    </w:p>
    <w:p w14:paraId="5EFFDBE9" w14:textId="77777777" w:rsidR="00A04B9B" w:rsidRPr="00A04B9B" w:rsidRDefault="00F301ED" w:rsidP="00A04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Council</w:t>
      </w:r>
      <w:r w:rsidR="00A04B9B">
        <w:rPr>
          <w:rFonts w:ascii="Arial" w:hAnsi="Arial" w:cs="Arial"/>
          <w:sz w:val="28"/>
          <w:szCs w:val="28"/>
        </w:rPr>
        <w:t xml:space="preserve"> has also been very involved in developing an Age Friendly Business Scheme in Cavan town, setting up an Age Friendly website for Cavan and </w:t>
      </w:r>
      <w:r w:rsidR="00037A01">
        <w:rPr>
          <w:rFonts w:ascii="Arial" w:hAnsi="Arial" w:cs="Arial"/>
          <w:sz w:val="28"/>
          <w:szCs w:val="28"/>
        </w:rPr>
        <w:t>carrying out research on the needs of older people.</w:t>
      </w:r>
    </w:p>
    <w:p w14:paraId="18A46BEA" w14:textId="77777777" w:rsidR="00A04B9B" w:rsidRDefault="00A04B9B" w:rsidP="00A04B9B">
      <w:pPr>
        <w:rPr>
          <w:rFonts w:ascii="Arial" w:hAnsi="Arial" w:cs="Arial"/>
          <w:sz w:val="28"/>
          <w:szCs w:val="28"/>
        </w:rPr>
      </w:pPr>
      <w:r w:rsidRPr="00A04B9B">
        <w:rPr>
          <w:rFonts w:ascii="Arial" w:hAnsi="Arial" w:cs="Arial"/>
          <w:sz w:val="28"/>
          <w:szCs w:val="28"/>
        </w:rPr>
        <w:t>If you are interested in joinin</w:t>
      </w:r>
      <w:r w:rsidR="00F301ED">
        <w:rPr>
          <w:rFonts w:ascii="Arial" w:hAnsi="Arial" w:cs="Arial"/>
          <w:sz w:val="28"/>
          <w:szCs w:val="28"/>
        </w:rPr>
        <w:t>g the Cavan Older People’s Council</w:t>
      </w:r>
      <w:r w:rsidRPr="00A04B9B">
        <w:rPr>
          <w:rFonts w:ascii="Arial" w:hAnsi="Arial" w:cs="Arial"/>
          <w:sz w:val="28"/>
          <w:szCs w:val="28"/>
        </w:rPr>
        <w:t>, you simply need to fill in this registration form. Once you become a member, you will be included on the mailing list for any newsletters, information about events etc. Members can also put themselves forward for election to the Executive Committee at the AGM.</w:t>
      </w:r>
    </w:p>
    <w:p w14:paraId="76CCA38E" w14:textId="77777777" w:rsidR="00A04B9B" w:rsidRPr="00A04B9B" w:rsidRDefault="00A04B9B" w:rsidP="00A04B9B">
      <w:pPr>
        <w:rPr>
          <w:rFonts w:ascii="Arial" w:hAnsi="Arial" w:cs="Arial"/>
          <w:sz w:val="28"/>
          <w:szCs w:val="28"/>
        </w:rPr>
      </w:pPr>
    </w:p>
    <w:p w14:paraId="23AB7D97" w14:textId="77777777" w:rsidR="00A04B9B" w:rsidRDefault="00A04B9B">
      <w:pPr>
        <w:rPr>
          <w:rFonts w:ascii="Arial" w:hAnsi="Arial" w:cs="Arial"/>
          <w:sz w:val="26"/>
          <w:szCs w:val="26"/>
        </w:rPr>
        <w:sectPr w:rsidR="00A04B9B" w:rsidSect="00A04B9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4FDDF34" w14:textId="77777777" w:rsidR="00A04B9B" w:rsidRPr="00A04B9B" w:rsidRDefault="00A04B9B">
      <w:pPr>
        <w:rPr>
          <w:rFonts w:ascii="Arial" w:hAnsi="Arial" w:cs="Arial"/>
          <w:sz w:val="26"/>
          <w:szCs w:val="26"/>
        </w:rPr>
      </w:pPr>
    </w:p>
    <w:sectPr w:rsidR="00A04B9B" w:rsidRPr="00A04B9B" w:rsidSect="00A04B9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9B"/>
    <w:rsid w:val="000333FE"/>
    <w:rsid w:val="00037A01"/>
    <w:rsid w:val="000A6465"/>
    <w:rsid w:val="000F7299"/>
    <w:rsid w:val="00107814"/>
    <w:rsid w:val="00147FD3"/>
    <w:rsid w:val="00225B6D"/>
    <w:rsid w:val="0022604D"/>
    <w:rsid w:val="00280D59"/>
    <w:rsid w:val="00290764"/>
    <w:rsid w:val="00593DBE"/>
    <w:rsid w:val="005F70AB"/>
    <w:rsid w:val="006551EA"/>
    <w:rsid w:val="00680A1A"/>
    <w:rsid w:val="00690384"/>
    <w:rsid w:val="006C5236"/>
    <w:rsid w:val="007E1F3C"/>
    <w:rsid w:val="00A04B9B"/>
    <w:rsid w:val="00A212BC"/>
    <w:rsid w:val="00B32B50"/>
    <w:rsid w:val="00D83C0C"/>
    <w:rsid w:val="00DF4237"/>
    <w:rsid w:val="00E45CF6"/>
    <w:rsid w:val="00E53490"/>
    <w:rsid w:val="00F10F7B"/>
    <w:rsid w:val="00F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56E1"/>
  <w15:docId w15:val="{A992E792-02FA-404F-AEED-6FAE65E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0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efriendly@cavancoco.i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42CAD02-C445-47CC-9C1F-DA7416AE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Deirdre Donnelly</cp:lastModifiedBy>
  <cp:revision>2</cp:revision>
  <cp:lastPrinted>2018-12-11T09:26:00Z</cp:lastPrinted>
  <dcterms:created xsi:type="dcterms:W3CDTF">2022-10-05T09:14:00Z</dcterms:created>
  <dcterms:modified xsi:type="dcterms:W3CDTF">2022-10-05T09:14:00Z</dcterms:modified>
</cp:coreProperties>
</file>