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0"/>
        <w:gridCol w:w="5401"/>
      </w:tblGrid>
      <w:tr>
        <w:trPr>
          <w:trHeight w:val="315" w:hRule="exact"/>
        </w:trPr>
        <w:tc>
          <w:tcPr>
            <w:tcW w:w="9741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ind w:left="307" w:right="306"/>
              <w:jc w:val="center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Summary Information on Website</w:t>
            </w:r>
          </w:p>
        </w:tc>
      </w:tr>
      <w:tr>
        <w:trPr>
          <w:trHeight w:val="2306" w:hRule="exact"/>
        </w:trPr>
        <w:tc>
          <w:tcPr>
            <w:tcW w:w="97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4" w:lineRule="auto" w:before="178"/>
              <w:ind w:left="100" w:right="103" w:hanging="2"/>
              <w:jc w:val="center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Inventory</w:t>
            </w:r>
            <w:r>
              <w:rPr>
                <w:spacing w:val="-44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inform</w:t>
            </w:r>
            <w:r>
              <w:rPr>
                <w:spacing w:val="-4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projects</w:t>
            </w:r>
            <w:r>
              <w:rPr>
                <w:spacing w:val="-4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published</w:t>
            </w:r>
            <w:r>
              <w:rPr>
                <w:spacing w:val="-4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4"/>
                <w:sz w:val="22"/>
              </w:rPr>
              <w:t> </w:t>
            </w:r>
            <w:r>
              <w:rPr>
                <w:sz w:val="22"/>
              </w:rPr>
              <w:t>organisation’s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website.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Summary details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procurements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(capital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current)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where</w:t>
            </w:r>
            <w:r>
              <w:rPr>
                <w:spacing w:val="-3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value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exceeds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€10m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be </w:t>
            </w:r>
            <w:r>
              <w:rPr>
                <w:w w:val="90"/>
                <w:sz w:val="22"/>
              </w:rPr>
              <w:t>published</w:t>
            </w:r>
            <w:r>
              <w:rPr>
                <w:spacing w:val="-3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under</w:t>
            </w:r>
            <w:r>
              <w:rPr>
                <w:spacing w:val="-2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</w:t>
            </w:r>
            <w:r>
              <w:rPr>
                <w:spacing w:val="-2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heading</w:t>
            </w:r>
            <w:r>
              <w:rPr>
                <w:spacing w:val="-3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PROCUREMENT/PROJECT</w:t>
            </w:r>
            <w:r>
              <w:rPr>
                <w:spacing w:val="-3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PROGRESS.</w:t>
            </w:r>
            <w:r>
              <w:rPr>
                <w:spacing w:val="-3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The</w:t>
            </w:r>
            <w:r>
              <w:rPr>
                <w:spacing w:val="-2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list</w:t>
            </w:r>
            <w:r>
              <w:rPr>
                <w:spacing w:val="-3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must</w:t>
            </w:r>
            <w:r>
              <w:rPr>
                <w:spacing w:val="-2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be</w:t>
            </w:r>
            <w:r>
              <w:rPr>
                <w:spacing w:val="-3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published</w:t>
            </w:r>
            <w:r>
              <w:rPr>
                <w:spacing w:val="-3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by</w:t>
            </w:r>
            <w:r>
              <w:rPr>
                <w:spacing w:val="-2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March</w:t>
            </w:r>
            <w:r>
              <w:rPr>
                <w:spacing w:val="-2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each </w:t>
            </w:r>
            <w:r>
              <w:rPr>
                <w:sz w:val="22"/>
              </w:rPr>
              <w:t>year</w:t>
            </w:r>
            <w:r>
              <w:rPr>
                <w:spacing w:val="-4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5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45"/>
                <w:sz w:val="22"/>
              </w:rPr>
              <w:t> </w:t>
            </w:r>
            <w:r>
              <w:rPr>
                <w:sz w:val="22"/>
              </w:rPr>
              <w:t>include</w:t>
            </w:r>
            <w:r>
              <w:rPr>
                <w:spacing w:val="-4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5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45"/>
                <w:sz w:val="22"/>
              </w:rPr>
              <w:t> </w:t>
            </w:r>
            <w:r>
              <w:rPr>
                <w:sz w:val="22"/>
              </w:rPr>
              <w:t>table</w:t>
            </w:r>
            <w:r>
              <w:rPr>
                <w:spacing w:val="-4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-45"/>
                <w:sz w:val="22"/>
              </w:rPr>
              <w:t> </w:t>
            </w:r>
            <w:r>
              <w:rPr>
                <w:sz w:val="22"/>
              </w:rPr>
              <w:t>project/procurement</w:t>
            </w:r>
            <w:r>
              <w:rPr>
                <w:spacing w:val="-45"/>
                <w:sz w:val="22"/>
              </w:rPr>
              <w:t> </w:t>
            </w:r>
            <w:r>
              <w:rPr>
                <w:sz w:val="22"/>
              </w:rPr>
              <w:t>greater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than</w:t>
            </w:r>
          </w:p>
          <w:p>
            <w:pPr>
              <w:pStyle w:val="TableParagraph"/>
              <w:spacing w:line="254" w:lineRule="auto" w:before="1"/>
              <w:ind w:left="307" w:right="306"/>
              <w:jc w:val="center"/>
              <w:rPr>
                <w:sz w:val="22"/>
              </w:rPr>
            </w:pPr>
            <w:r>
              <w:rPr>
                <w:sz w:val="22"/>
              </w:rPr>
              <w:t>€10m</w:t>
            </w:r>
            <w:r>
              <w:rPr>
                <w:spacing w:val="-45"/>
                <w:sz w:val="22"/>
              </w:rPr>
              <w:t> </w:t>
            </w:r>
            <w:r>
              <w:rPr>
                <w:sz w:val="22"/>
              </w:rPr>
              <w:t>regardless</w:t>
            </w:r>
            <w:r>
              <w:rPr>
                <w:spacing w:val="-4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5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-45"/>
                <w:sz w:val="22"/>
              </w:rPr>
              <w:t> </w:t>
            </w:r>
            <w:r>
              <w:rPr>
                <w:sz w:val="22"/>
              </w:rPr>
              <w:t>status.</w:t>
            </w:r>
            <w:r>
              <w:rPr>
                <w:spacing w:val="-45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45"/>
                <w:sz w:val="22"/>
              </w:rPr>
              <w:t> </w:t>
            </w:r>
            <w:r>
              <w:rPr>
                <w:sz w:val="22"/>
              </w:rPr>
              <w:t>€10m</w:t>
            </w:r>
            <w:r>
              <w:rPr>
                <w:spacing w:val="-44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45"/>
                <w:sz w:val="22"/>
              </w:rPr>
              <w:t> </w:t>
            </w:r>
            <w:r>
              <w:rPr>
                <w:sz w:val="22"/>
              </w:rPr>
              <w:t>projects/procurements</w:t>
            </w:r>
            <w:r>
              <w:rPr>
                <w:spacing w:val="-45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45"/>
                <w:sz w:val="22"/>
              </w:rPr>
              <w:t> </w:t>
            </w:r>
            <w:r>
              <w:rPr>
                <w:sz w:val="22"/>
              </w:rPr>
              <w:t>remain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4"/>
                <w:sz w:val="22"/>
              </w:rPr>
              <w:t> </w:t>
            </w:r>
            <w:r>
              <w:rPr>
                <w:sz w:val="22"/>
              </w:rPr>
              <w:t>list</w:t>
            </w:r>
            <w:r>
              <w:rPr>
                <w:spacing w:val="-44"/>
                <w:sz w:val="22"/>
              </w:rPr>
              <w:t> </w:t>
            </w:r>
            <w:r>
              <w:rPr>
                <w:sz w:val="22"/>
              </w:rPr>
              <w:t>until</w:t>
            </w:r>
            <w:r>
              <w:rPr>
                <w:spacing w:val="-45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45"/>
                <w:sz w:val="22"/>
              </w:rPr>
              <w:t> </w:t>
            </w:r>
            <w:r>
              <w:rPr>
                <w:sz w:val="22"/>
              </w:rPr>
              <w:t>have </w:t>
            </w:r>
            <w:r>
              <w:rPr>
                <w:w w:val="95"/>
                <w:sz w:val="22"/>
              </w:rPr>
              <w:t>been</w:t>
            </w:r>
            <w:r>
              <w:rPr>
                <w:spacing w:val="-2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reported</w:t>
            </w:r>
            <w:r>
              <w:rPr>
                <w:spacing w:val="-2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as</w:t>
            </w:r>
            <w:r>
              <w:rPr>
                <w:spacing w:val="-2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completed.</w:t>
            </w:r>
          </w:p>
        </w:tc>
      </w:tr>
      <w:tr>
        <w:trPr>
          <w:trHeight w:val="310" w:hRule="exact"/>
        </w:trPr>
        <w:tc>
          <w:tcPr>
            <w:tcW w:w="974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>
            <w:pPr>
              <w:pStyle w:val="TableParagraph"/>
              <w:ind w:left="306" w:right="306"/>
              <w:jc w:val="center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Project Details</w:t>
            </w:r>
          </w:p>
        </w:tc>
      </w:tr>
      <w:tr>
        <w:trPr>
          <w:trHeight w:val="310" w:hRule="exact"/>
        </w:trPr>
        <w:tc>
          <w:tcPr>
            <w:tcW w:w="4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Year: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>
        <w:trPr>
          <w:trHeight w:val="310" w:hRule="exact"/>
        </w:trPr>
        <w:tc>
          <w:tcPr>
            <w:tcW w:w="4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right="171"/>
              <w:rPr>
                <w:sz w:val="22"/>
              </w:rPr>
            </w:pPr>
            <w:r>
              <w:rPr>
                <w:w w:val="95"/>
                <w:sz w:val="22"/>
              </w:rPr>
              <w:t>Parent Department: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2"/>
              <w:ind w:left="103"/>
              <w:rPr>
                <w:sz w:val="22"/>
              </w:rPr>
            </w:pPr>
            <w:r>
              <w:rPr>
                <w:w w:val="90"/>
                <w:sz w:val="22"/>
              </w:rPr>
              <w:t>Roads and Transport</w:t>
            </w:r>
          </w:p>
        </w:tc>
      </w:tr>
      <w:tr>
        <w:trPr>
          <w:trHeight w:val="310" w:hRule="exact"/>
        </w:trPr>
        <w:tc>
          <w:tcPr>
            <w:tcW w:w="4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right="171"/>
              <w:rPr>
                <w:sz w:val="22"/>
              </w:rPr>
            </w:pPr>
            <w:r>
              <w:rPr>
                <w:w w:val="95"/>
                <w:sz w:val="22"/>
              </w:rPr>
              <w:t>Name of Contracting Body: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3"/>
              <w:ind w:left="103"/>
              <w:rPr>
                <w:sz w:val="22"/>
              </w:rPr>
            </w:pPr>
            <w:r>
              <w:rPr>
                <w:w w:val="90"/>
                <w:sz w:val="22"/>
              </w:rPr>
              <w:t>Cavan County Council</w:t>
            </w:r>
          </w:p>
        </w:tc>
      </w:tr>
      <w:tr>
        <w:trPr>
          <w:trHeight w:val="312" w:hRule="exact"/>
        </w:trPr>
        <w:tc>
          <w:tcPr>
            <w:tcW w:w="4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right="171"/>
              <w:rPr>
                <w:sz w:val="22"/>
              </w:rPr>
            </w:pPr>
            <w:r>
              <w:rPr>
                <w:w w:val="95"/>
                <w:sz w:val="22"/>
              </w:rPr>
              <w:t>Name of Project/Description: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3"/>
              <w:ind w:left="103"/>
              <w:rPr>
                <w:sz w:val="22"/>
              </w:rPr>
            </w:pPr>
            <w:r>
              <w:rPr>
                <w:w w:val="95"/>
                <w:sz w:val="22"/>
              </w:rPr>
              <w:t>N3 Butlersbridge Belturbet</w:t>
            </w:r>
          </w:p>
        </w:tc>
      </w:tr>
      <w:tr>
        <w:trPr>
          <w:trHeight w:val="310" w:hRule="exact"/>
        </w:trPr>
        <w:tc>
          <w:tcPr>
            <w:tcW w:w="974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>
            <w:pPr>
              <w:pStyle w:val="TableParagraph"/>
              <w:ind w:left="306" w:right="306"/>
              <w:jc w:val="center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Procurement Details</w:t>
            </w:r>
          </w:p>
        </w:tc>
      </w:tr>
      <w:tr>
        <w:trPr>
          <w:trHeight w:val="310" w:hRule="exact"/>
        </w:trPr>
        <w:tc>
          <w:tcPr>
            <w:tcW w:w="4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90"/>
                <w:sz w:val="22"/>
              </w:rPr>
              <w:t>Advertisement  Date: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01-Sep-10</w:t>
            </w:r>
          </w:p>
        </w:tc>
      </w:tr>
      <w:tr>
        <w:trPr>
          <w:trHeight w:val="310" w:hRule="exact"/>
        </w:trPr>
        <w:tc>
          <w:tcPr>
            <w:tcW w:w="4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95"/>
                <w:sz w:val="22"/>
              </w:rPr>
              <w:t>Tender Advertised in: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90"/>
                <w:sz w:val="22"/>
              </w:rPr>
              <w:t>OJEU</w:t>
            </w:r>
          </w:p>
        </w:tc>
      </w:tr>
      <w:tr>
        <w:trPr>
          <w:trHeight w:val="310" w:hRule="exact"/>
        </w:trPr>
        <w:tc>
          <w:tcPr>
            <w:tcW w:w="4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95"/>
                <w:sz w:val="22"/>
              </w:rPr>
              <w:t>Awarded to: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95"/>
                <w:sz w:val="22"/>
              </w:rPr>
              <w:t>Ferrovial Agroman (Ireland) Ltd. /PT Mc Williams Ltd. JV</w:t>
            </w:r>
          </w:p>
        </w:tc>
      </w:tr>
      <w:tr>
        <w:trPr>
          <w:trHeight w:val="310" w:hRule="exact"/>
        </w:trPr>
        <w:tc>
          <w:tcPr>
            <w:tcW w:w="4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right="171"/>
              <w:rPr>
                <w:sz w:val="22"/>
              </w:rPr>
            </w:pPr>
            <w:r>
              <w:rPr>
                <w:w w:val="95"/>
                <w:sz w:val="22"/>
              </w:rPr>
              <w:t>EU Contract Award Notice Date: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3"/>
              <w:ind w:left="103"/>
              <w:rPr>
                <w:sz w:val="22"/>
              </w:rPr>
            </w:pPr>
            <w:r>
              <w:rPr>
                <w:spacing w:val="-1"/>
                <w:w w:val="89"/>
                <w:sz w:val="22"/>
              </w:rPr>
              <w:t>N</w:t>
            </w:r>
            <w:r>
              <w:rPr>
                <w:spacing w:val="1"/>
                <w:w w:val="95"/>
                <w:sz w:val="22"/>
              </w:rPr>
              <w:t>o</w:t>
            </w:r>
            <w:r>
              <w:rPr>
                <w:w w:val="95"/>
                <w:sz w:val="22"/>
              </w:rPr>
              <w:t>tice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w w:val="94"/>
                <w:sz w:val="22"/>
              </w:rPr>
              <w:t>nu</w:t>
            </w:r>
            <w:r>
              <w:rPr>
                <w:w w:val="96"/>
                <w:sz w:val="22"/>
              </w:rPr>
              <w:t>m</w:t>
            </w:r>
            <w:r>
              <w:rPr>
                <w:spacing w:val="-1"/>
                <w:w w:val="94"/>
                <w:sz w:val="22"/>
              </w:rPr>
              <w:t>b</w:t>
            </w:r>
            <w:r>
              <w:rPr>
                <w:w w:val="95"/>
                <w:sz w:val="22"/>
              </w:rPr>
              <w:t>er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1"/>
                <w:w w:val="95"/>
                <w:sz w:val="22"/>
              </w:rPr>
              <w:t>o</w:t>
            </w:r>
            <w:r>
              <w:rPr>
                <w:w w:val="108"/>
                <w:sz w:val="22"/>
              </w:rPr>
              <w:t>j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w w:val="91"/>
                <w:sz w:val="22"/>
              </w:rPr>
              <w:t>2</w:t>
            </w:r>
            <w:r>
              <w:rPr>
                <w:w w:val="91"/>
                <w:sz w:val="22"/>
              </w:rPr>
              <w:t>0</w:t>
            </w:r>
            <w:r>
              <w:rPr>
                <w:spacing w:val="-2"/>
                <w:w w:val="91"/>
                <w:sz w:val="22"/>
              </w:rPr>
              <w:t>1</w:t>
            </w:r>
            <w:r>
              <w:rPr>
                <w:w w:val="91"/>
                <w:sz w:val="22"/>
              </w:rPr>
              <w:t>0</w:t>
            </w:r>
            <w:r>
              <w:rPr>
                <w:w w:val="139"/>
                <w:sz w:val="22"/>
              </w:rPr>
              <w:t>/</w:t>
            </w:r>
            <w:r>
              <w:rPr>
                <w:spacing w:val="-3"/>
                <w:w w:val="69"/>
                <w:sz w:val="22"/>
              </w:rPr>
              <w:t>S</w:t>
            </w:r>
            <w:r>
              <w:rPr>
                <w:spacing w:val="-2"/>
                <w:w w:val="91"/>
                <w:sz w:val="22"/>
              </w:rPr>
              <w:t>1</w:t>
            </w:r>
            <w:r>
              <w:rPr>
                <w:w w:val="91"/>
                <w:sz w:val="22"/>
              </w:rPr>
              <w:t>6</w:t>
            </w:r>
            <w:r>
              <w:rPr>
                <w:spacing w:val="1"/>
                <w:w w:val="91"/>
                <w:sz w:val="22"/>
              </w:rPr>
              <w:t>9</w:t>
            </w:r>
            <w:r>
              <w:rPr>
                <w:spacing w:val="-3"/>
                <w:w w:val="92"/>
                <w:sz w:val="22"/>
              </w:rPr>
              <w:t>-</w:t>
            </w:r>
            <w:r>
              <w:rPr>
                <w:w w:val="91"/>
                <w:sz w:val="22"/>
              </w:rPr>
              <w:t>2</w:t>
            </w:r>
            <w:r>
              <w:rPr>
                <w:spacing w:val="-2"/>
                <w:w w:val="91"/>
                <w:sz w:val="22"/>
              </w:rPr>
              <w:t>5</w:t>
            </w:r>
            <w:r>
              <w:rPr>
                <w:w w:val="91"/>
                <w:sz w:val="22"/>
              </w:rPr>
              <w:t>9</w:t>
            </w:r>
            <w:r>
              <w:rPr>
                <w:spacing w:val="-2"/>
                <w:w w:val="91"/>
                <w:sz w:val="22"/>
              </w:rPr>
              <w:t>1</w:t>
            </w:r>
            <w:r>
              <w:rPr>
                <w:w w:val="91"/>
                <w:sz w:val="22"/>
              </w:rPr>
              <w:t>36</w:t>
            </w:r>
          </w:p>
        </w:tc>
      </w:tr>
      <w:tr>
        <w:trPr>
          <w:trHeight w:val="312" w:hRule="exact"/>
        </w:trPr>
        <w:tc>
          <w:tcPr>
            <w:tcW w:w="4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right="171"/>
              <w:rPr>
                <w:sz w:val="22"/>
              </w:rPr>
            </w:pPr>
            <w:r>
              <w:rPr>
                <w:w w:val="90"/>
                <w:sz w:val="22"/>
              </w:rPr>
              <w:t>Contract Price: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3"/>
              <w:ind w:left="103"/>
              <w:rPr>
                <w:sz w:val="22"/>
              </w:rPr>
            </w:pPr>
            <w:r>
              <w:rPr>
                <w:w w:val="90"/>
                <w:sz w:val="22"/>
              </w:rPr>
              <w:t>€23,175,000 excluding VAT</w:t>
            </w:r>
          </w:p>
        </w:tc>
      </w:tr>
      <w:tr>
        <w:trPr>
          <w:trHeight w:val="310" w:hRule="exact"/>
        </w:trPr>
        <w:tc>
          <w:tcPr>
            <w:tcW w:w="974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>
            <w:pPr>
              <w:pStyle w:val="TableParagraph"/>
              <w:ind w:left="306" w:right="306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Progress</w:t>
            </w:r>
          </w:p>
        </w:tc>
      </w:tr>
      <w:tr>
        <w:trPr>
          <w:trHeight w:val="310" w:hRule="exact"/>
        </w:trPr>
        <w:tc>
          <w:tcPr>
            <w:tcW w:w="4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95"/>
                <w:sz w:val="22"/>
              </w:rPr>
              <w:t>Start Date: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08-Apr-11</w:t>
            </w:r>
          </w:p>
        </w:tc>
      </w:tr>
      <w:tr>
        <w:trPr>
          <w:trHeight w:val="310" w:hRule="exact"/>
        </w:trPr>
        <w:tc>
          <w:tcPr>
            <w:tcW w:w="4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95"/>
                <w:sz w:val="22"/>
              </w:rPr>
              <w:t>Expected Date of Completion per Contract: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07-Apr-13</w:t>
            </w:r>
          </w:p>
        </w:tc>
      </w:tr>
      <w:tr>
        <w:trPr>
          <w:trHeight w:val="310" w:hRule="exact"/>
        </w:trPr>
        <w:tc>
          <w:tcPr>
            <w:tcW w:w="4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90"/>
                <w:sz w:val="22"/>
              </w:rPr>
              <w:t>Spend in Year under Review: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€788,348</w:t>
            </w:r>
          </w:p>
        </w:tc>
      </w:tr>
      <w:tr>
        <w:trPr>
          <w:trHeight w:val="310" w:hRule="exact"/>
        </w:trPr>
        <w:tc>
          <w:tcPr>
            <w:tcW w:w="4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right="171"/>
              <w:rPr>
                <w:sz w:val="22"/>
              </w:rPr>
            </w:pPr>
            <w:r>
              <w:rPr>
                <w:w w:val="95"/>
                <w:sz w:val="22"/>
              </w:rPr>
              <w:t>Cumulative Spend to End of Year: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3"/>
              <w:ind w:left="103"/>
              <w:rPr>
                <w:sz w:val="22"/>
              </w:rPr>
            </w:pPr>
            <w:r>
              <w:rPr>
                <w:sz w:val="22"/>
              </w:rPr>
              <w:t>€46,343,054</w:t>
            </w:r>
          </w:p>
        </w:tc>
      </w:tr>
      <w:tr>
        <w:trPr>
          <w:trHeight w:val="312" w:hRule="exact"/>
        </w:trPr>
        <w:tc>
          <w:tcPr>
            <w:tcW w:w="4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right="171"/>
              <w:rPr>
                <w:sz w:val="22"/>
              </w:rPr>
            </w:pPr>
            <w:r>
              <w:rPr>
                <w:w w:val="90"/>
                <w:sz w:val="22"/>
              </w:rPr>
              <w:t>Projected Final Cost: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3"/>
              <w:ind w:left="103"/>
              <w:rPr>
                <w:sz w:val="22"/>
              </w:rPr>
            </w:pPr>
            <w:r>
              <w:rPr>
                <w:sz w:val="22"/>
              </w:rPr>
              <w:t>tbc</w:t>
            </w:r>
          </w:p>
        </w:tc>
      </w:tr>
      <w:tr>
        <w:trPr>
          <w:trHeight w:val="310" w:hRule="exact"/>
        </w:trPr>
        <w:tc>
          <w:tcPr>
            <w:tcW w:w="4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95"/>
                <w:sz w:val="22"/>
              </w:rPr>
              <w:t>Value of Contract Variations: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tbc</w:t>
            </w:r>
          </w:p>
        </w:tc>
      </w:tr>
      <w:tr>
        <w:trPr>
          <w:trHeight w:val="310" w:hRule="exact"/>
        </w:trPr>
        <w:tc>
          <w:tcPr>
            <w:tcW w:w="4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95"/>
                <w:sz w:val="22"/>
              </w:rPr>
              <w:t>Date of Completion: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02-Aug-13</w:t>
            </w:r>
          </w:p>
        </w:tc>
      </w:tr>
      <w:tr>
        <w:trPr>
          <w:trHeight w:val="310" w:hRule="exact"/>
        </w:trPr>
        <w:tc>
          <w:tcPr>
            <w:tcW w:w="974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>
            <w:pPr>
              <w:pStyle w:val="TableParagraph"/>
              <w:ind w:left="305" w:right="3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Outputs</w:t>
            </w:r>
          </w:p>
        </w:tc>
      </w:tr>
      <w:tr>
        <w:trPr>
          <w:trHeight w:val="610" w:hRule="exact"/>
        </w:trPr>
        <w:tc>
          <w:tcPr>
            <w:tcW w:w="4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62"/>
              <w:ind w:right="171"/>
              <w:rPr>
                <w:sz w:val="22"/>
              </w:rPr>
            </w:pPr>
            <w:r>
              <w:rPr>
                <w:w w:val="95"/>
                <w:sz w:val="22"/>
              </w:rPr>
              <w:t>Expected</w:t>
            </w:r>
            <w:r>
              <w:rPr>
                <w:spacing w:val="-4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Output</w:t>
            </w:r>
            <w:r>
              <w:rPr>
                <w:spacing w:val="-4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on</w:t>
            </w:r>
            <w:r>
              <w:rPr>
                <w:spacing w:val="-4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Completion</w:t>
            </w:r>
            <w:r>
              <w:rPr>
                <w:spacing w:val="-4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(E.G.</w:t>
            </w:r>
            <w:r>
              <w:rPr>
                <w:spacing w:val="-4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XX</w:t>
            </w:r>
            <w:r>
              <w:rPr>
                <w:spacing w:val="-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kms </w:t>
            </w:r>
            <w:r>
              <w:rPr>
                <w:sz w:val="22"/>
              </w:rPr>
              <w:t>of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Road,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units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etc)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5"/>
              <w:ind w:left="103"/>
              <w:rPr>
                <w:sz w:val="22"/>
              </w:rPr>
            </w:pPr>
            <w:r>
              <w:rPr>
                <w:w w:val="95"/>
                <w:sz w:val="22"/>
              </w:rPr>
              <w:t>6.7 kms</w:t>
            </w:r>
          </w:p>
        </w:tc>
      </w:tr>
      <w:tr>
        <w:trPr>
          <w:trHeight w:val="310" w:hRule="exact"/>
        </w:trPr>
        <w:tc>
          <w:tcPr>
            <w:tcW w:w="4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/>
          </w:p>
        </w:tc>
      </w:tr>
      <w:tr>
        <w:trPr>
          <w:trHeight w:val="613" w:hRule="exact"/>
        </w:trPr>
        <w:tc>
          <w:tcPr>
            <w:tcW w:w="4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65"/>
              <w:ind w:right="733"/>
              <w:rPr>
                <w:sz w:val="22"/>
              </w:rPr>
            </w:pPr>
            <w:r>
              <w:rPr>
                <w:w w:val="95"/>
                <w:sz w:val="22"/>
              </w:rPr>
              <w:t>Output</w:t>
            </w:r>
            <w:r>
              <w:rPr>
                <w:spacing w:val="-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Achieved</w:t>
            </w:r>
            <w:r>
              <w:rPr>
                <w:spacing w:val="-2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to</w:t>
            </w:r>
            <w:r>
              <w:rPr>
                <w:spacing w:val="-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date</w:t>
            </w:r>
            <w:r>
              <w:rPr>
                <w:spacing w:val="-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(E.G.</w:t>
            </w:r>
            <w:r>
              <w:rPr>
                <w:spacing w:val="-2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X</w:t>
            </w:r>
            <w:r>
              <w:rPr>
                <w:spacing w:val="-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kms</w:t>
            </w:r>
            <w:r>
              <w:rPr>
                <w:spacing w:val="-2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of Roads,</w:t>
            </w:r>
            <w:r>
              <w:rPr>
                <w:spacing w:val="-2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No</w:t>
            </w:r>
            <w:r>
              <w:rPr>
                <w:spacing w:val="-3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of</w:t>
            </w:r>
            <w:r>
              <w:rPr>
                <w:spacing w:val="-2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Units</w:t>
            </w:r>
            <w:r>
              <w:rPr>
                <w:spacing w:val="-3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etc)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8"/>
              <w:ind w:left="103"/>
              <w:rPr>
                <w:sz w:val="22"/>
              </w:rPr>
            </w:pPr>
            <w:r>
              <w:rPr>
                <w:w w:val="95"/>
                <w:sz w:val="22"/>
              </w:rPr>
              <w:t>6.7 kms</w:t>
            </w:r>
          </w:p>
        </w:tc>
      </w:tr>
      <w:tr>
        <w:trPr>
          <w:trHeight w:val="310" w:hRule="exact"/>
        </w:trPr>
        <w:tc>
          <w:tcPr>
            <w:tcW w:w="4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4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71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Notes: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95"/>
                <w:sz w:val="22"/>
              </w:rPr>
              <w:t>Scheme currently in Arbitration.</w:t>
            </w:r>
          </w:p>
        </w:tc>
      </w:tr>
      <w:tr>
        <w:trPr>
          <w:trHeight w:val="1944" w:hRule="exact"/>
        </w:trPr>
        <w:tc>
          <w:tcPr>
            <w:tcW w:w="97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54" w:lineRule="auto" w:before="0"/>
              <w:ind w:right="14"/>
              <w:rPr>
                <w:sz w:val="22"/>
              </w:rPr>
            </w:pPr>
            <w:r>
              <w:rPr>
                <w:sz w:val="22"/>
              </w:rPr>
              <w:t>o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4"/>
                <w:sz w:val="22"/>
              </w:rPr>
              <w:t> </w:t>
            </w:r>
            <w:r>
              <w:rPr>
                <w:sz w:val="22"/>
              </w:rPr>
              <w:t>requirement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publish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relates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specifically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procurement</w:t>
            </w:r>
            <w:r>
              <w:rPr>
                <w:spacing w:val="-4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4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so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where</w:t>
            </w:r>
            <w:r>
              <w:rPr>
                <w:spacing w:val="-4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is reported</w:t>
            </w:r>
            <w:r>
              <w:rPr>
                <w:spacing w:val="-32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32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-32"/>
                <w:sz w:val="22"/>
              </w:rPr>
              <w:t> </w:t>
            </w:r>
            <w:r>
              <w:rPr>
                <w:sz w:val="22"/>
              </w:rPr>
              <w:t>€10m</w:t>
            </w:r>
            <w:r>
              <w:rPr>
                <w:spacing w:val="-3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2"/>
                <w:sz w:val="22"/>
              </w:rPr>
              <w:t> </w:t>
            </w:r>
            <w:r>
              <w:rPr>
                <w:sz w:val="22"/>
              </w:rPr>
              <w:t>interpretation</w:t>
            </w:r>
            <w:r>
              <w:rPr>
                <w:spacing w:val="-32"/>
                <w:sz w:val="22"/>
              </w:rPr>
              <w:t> </w:t>
            </w:r>
            <w:r>
              <w:rPr>
                <w:sz w:val="22"/>
              </w:rPr>
              <w:t>here</w:t>
            </w:r>
            <w:r>
              <w:rPr>
                <w:spacing w:val="-3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1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3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examined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2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2"/>
                <w:sz w:val="22"/>
              </w:rPr>
              <w:t> </w:t>
            </w:r>
            <w:r>
              <w:rPr>
                <w:sz w:val="22"/>
              </w:rPr>
              <w:t>elements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of that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3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subject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8"/>
                <w:sz w:val="22"/>
              </w:rPr>
              <w:t> </w:t>
            </w:r>
            <w:r>
              <w:rPr>
                <w:sz w:val="22"/>
              </w:rPr>
              <w:t>procurement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process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contract</w:t>
            </w:r>
            <w:r>
              <w:rPr>
                <w:spacing w:val="-3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0"/>
                <w:sz w:val="22"/>
              </w:rPr>
              <w:t> </w:t>
            </w:r>
            <w:r>
              <w:rPr>
                <w:sz w:val="22"/>
              </w:rPr>
              <w:t>excess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€10m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be reported.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Therefore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total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expenditure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excess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€10m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made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procurements </w:t>
            </w:r>
            <w:r>
              <w:rPr>
                <w:w w:val="95"/>
                <w:sz w:val="22"/>
              </w:rPr>
              <w:t>assigning</w:t>
            </w:r>
            <w:r>
              <w:rPr>
                <w:spacing w:val="-1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more</w:t>
            </w:r>
            <w:r>
              <w:rPr>
                <w:spacing w:val="-1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than</w:t>
            </w:r>
            <w:r>
              <w:rPr>
                <w:spacing w:val="-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one</w:t>
            </w:r>
            <w:r>
              <w:rPr>
                <w:spacing w:val="-2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contractor</w:t>
            </w:r>
            <w:r>
              <w:rPr>
                <w:spacing w:val="-2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and</w:t>
            </w:r>
            <w:r>
              <w:rPr>
                <w:spacing w:val="-1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none</w:t>
            </w:r>
            <w:r>
              <w:rPr>
                <w:spacing w:val="-1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of</w:t>
            </w:r>
            <w:r>
              <w:rPr>
                <w:spacing w:val="-2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these</w:t>
            </w:r>
            <w:r>
              <w:rPr>
                <w:spacing w:val="-1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contracts</w:t>
            </w:r>
            <w:r>
              <w:rPr>
                <w:spacing w:val="-1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exceed</w:t>
            </w:r>
            <w:r>
              <w:rPr>
                <w:spacing w:val="-1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  <w:r>
              <w:rPr>
                <w:spacing w:val="-2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€10m</w:t>
            </w:r>
            <w:r>
              <w:rPr>
                <w:spacing w:val="-1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threshold</w:t>
            </w:r>
            <w:r>
              <w:rPr>
                <w:spacing w:val="-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then</w:t>
            </w:r>
            <w:r>
              <w:rPr>
                <w:spacing w:val="-1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there</w:t>
            </w:r>
            <w:r>
              <w:rPr>
                <w:spacing w:val="-1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is </w:t>
            </w:r>
            <w:r>
              <w:rPr>
                <w:sz w:val="22"/>
              </w:rPr>
              <w:t>no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requirement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include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them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list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publication.</w:t>
            </w:r>
          </w:p>
        </w:tc>
      </w:tr>
      <w:tr>
        <w:trPr>
          <w:trHeight w:val="312" w:hRule="exact"/>
        </w:trPr>
        <w:tc>
          <w:tcPr>
            <w:tcW w:w="97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3"/>
              <w:ind w:right="14"/>
              <w:rPr>
                <w:sz w:val="22"/>
              </w:rPr>
            </w:pPr>
            <w:r>
              <w:rPr>
                <w:w w:val="95"/>
                <w:sz w:val="22"/>
              </w:rPr>
              <w:t>o Year = Year of review</w:t>
            </w:r>
          </w:p>
        </w:tc>
      </w:tr>
      <w:tr>
        <w:trPr>
          <w:trHeight w:val="329" w:hRule="exact"/>
        </w:trPr>
        <w:tc>
          <w:tcPr>
            <w:tcW w:w="9741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46"/>
              <w:ind w:right="14"/>
              <w:rPr>
                <w:sz w:val="22"/>
              </w:rPr>
            </w:pPr>
            <w:r>
              <w:rPr>
                <w:w w:val="95"/>
                <w:sz w:val="22"/>
              </w:rPr>
              <w:t>o Parent Department = LA name</w:t>
            </w:r>
          </w:p>
        </w:tc>
      </w:tr>
    </w:tbl>
    <w:sectPr>
      <w:type w:val="continuous"/>
      <w:pgSz w:w="11910" w:h="16840"/>
      <w:pgMar w:top="1420" w:bottom="280" w:left="13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31"/>
      <w:ind w:left="98"/>
    </w:pPr>
    <w:rPr>
      <w:rFonts w:ascii="Arial" w:hAnsi="Arial" w:eastAsia="Arial" w:cs="Arial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edonnelly</dc:creator>
  <dcterms:created xsi:type="dcterms:W3CDTF">2016-06-07T16:20:39Z</dcterms:created>
  <dcterms:modified xsi:type="dcterms:W3CDTF">2016-06-07T16:20:39Z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2016-06-07T00:00:00Z</vt:filetime>
  </property>
</Properties>
</file>